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027" w:rsidRPr="00485D71" w:rsidRDefault="0065779B" w:rsidP="00837027">
      <w:pPr>
        <w:rPr>
          <w:b/>
          <w:bCs/>
          <w:sz w:val="24"/>
          <w:szCs w:val="24"/>
        </w:rPr>
      </w:pPr>
      <w:r>
        <w:rPr>
          <w:b/>
          <w:bCs/>
          <w:sz w:val="24"/>
          <w:szCs w:val="24"/>
        </w:rPr>
        <w:t>S</w:t>
      </w:r>
      <w:r w:rsidR="00837027" w:rsidRPr="00485D71">
        <w:rPr>
          <w:b/>
          <w:bCs/>
          <w:sz w:val="24"/>
          <w:szCs w:val="24"/>
        </w:rPr>
        <w:t>tate Rehabilitation Council</w:t>
      </w:r>
    </w:p>
    <w:p w:rsidR="00837027" w:rsidRDefault="00837027" w:rsidP="00837027">
      <w:pPr>
        <w:pStyle w:val="Heading4"/>
        <w:rPr>
          <w:rFonts w:ascii="Times New Roman" w:hAnsi="Times New Roman"/>
        </w:rPr>
      </w:pPr>
      <w:r>
        <w:rPr>
          <w:rFonts w:ascii="Times New Roman" w:hAnsi="Times New Roman"/>
        </w:rPr>
        <w:t xml:space="preserve">Quarterly Meeting Minutes – </w:t>
      </w:r>
      <w:r w:rsidRPr="004909C9">
        <w:rPr>
          <w:rFonts w:ascii="Times New Roman" w:hAnsi="Times New Roman"/>
          <w:b/>
          <w:color w:val="FF0000"/>
          <w:u w:val="single"/>
        </w:rPr>
        <w:t xml:space="preserve">Draft </w:t>
      </w:r>
    </w:p>
    <w:p w:rsidR="00837027" w:rsidRPr="004C072C" w:rsidRDefault="00837027" w:rsidP="00837027">
      <w:pPr>
        <w:rPr>
          <w:sz w:val="24"/>
          <w:szCs w:val="24"/>
        </w:rPr>
      </w:pPr>
      <w:r>
        <w:rPr>
          <w:sz w:val="24"/>
          <w:szCs w:val="24"/>
        </w:rPr>
        <w:t>NMDVR State Office</w:t>
      </w:r>
    </w:p>
    <w:p w:rsidR="00837027" w:rsidRDefault="00837027" w:rsidP="00837027">
      <w:pPr>
        <w:rPr>
          <w:sz w:val="24"/>
          <w:szCs w:val="24"/>
        </w:rPr>
      </w:pPr>
      <w:r>
        <w:rPr>
          <w:sz w:val="24"/>
          <w:szCs w:val="24"/>
        </w:rPr>
        <w:t>5400 Gibson Blvd., SE</w:t>
      </w:r>
    </w:p>
    <w:p w:rsidR="00837027" w:rsidRDefault="00837027" w:rsidP="00837027">
      <w:pPr>
        <w:rPr>
          <w:sz w:val="24"/>
          <w:szCs w:val="24"/>
        </w:rPr>
      </w:pPr>
      <w:r>
        <w:rPr>
          <w:sz w:val="24"/>
          <w:szCs w:val="24"/>
        </w:rPr>
        <w:t>Albuquerque, NM 87108</w:t>
      </w:r>
    </w:p>
    <w:p w:rsidR="00837027" w:rsidRDefault="00837027" w:rsidP="00837027">
      <w:pPr>
        <w:rPr>
          <w:sz w:val="24"/>
          <w:szCs w:val="24"/>
        </w:rPr>
      </w:pPr>
      <w:r>
        <w:rPr>
          <w:sz w:val="24"/>
          <w:szCs w:val="24"/>
        </w:rPr>
        <w:t>505-954-8500 or Toll Free: 1-800-224-7005</w:t>
      </w:r>
    </w:p>
    <w:p w:rsidR="00837027" w:rsidRDefault="00837027" w:rsidP="00837027">
      <w:pPr>
        <w:rPr>
          <w:sz w:val="24"/>
          <w:szCs w:val="24"/>
        </w:rPr>
      </w:pPr>
      <w:r>
        <w:rPr>
          <w:sz w:val="24"/>
          <w:szCs w:val="24"/>
        </w:rPr>
        <w:t xml:space="preserve">Public Forum: 9:00 a.m. – 10:00 a.m. </w:t>
      </w:r>
    </w:p>
    <w:p w:rsidR="00837027" w:rsidRPr="003017D0" w:rsidRDefault="00837027" w:rsidP="00837027">
      <w:pPr>
        <w:rPr>
          <w:sz w:val="24"/>
          <w:szCs w:val="24"/>
        </w:rPr>
      </w:pPr>
      <w:r>
        <w:rPr>
          <w:sz w:val="24"/>
          <w:szCs w:val="24"/>
        </w:rPr>
        <w:t xml:space="preserve">Quarterly Meeting:  10:00 a.m. – 3:00 p.m. </w:t>
      </w:r>
    </w:p>
    <w:p w:rsidR="00837027" w:rsidRDefault="00837027" w:rsidP="00837027">
      <w:pPr>
        <w:rPr>
          <w:sz w:val="16"/>
          <w:szCs w:val="16"/>
        </w:rPr>
      </w:pPr>
    </w:p>
    <w:p w:rsidR="00A579C8" w:rsidRDefault="00837027" w:rsidP="00A41F1F">
      <w:pPr>
        <w:rPr>
          <w:sz w:val="24"/>
          <w:szCs w:val="24"/>
        </w:rPr>
      </w:pPr>
      <w:r w:rsidRPr="00485D71">
        <w:rPr>
          <w:sz w:val="24"/>
          <w:szCs w:val="24"/>
        </w:rPr>
        <w:tab/>
      </w:r>
    </w:p>
    <w:p w:rsidR="00AE53A7" w:rsidRPr="00A41F1F" w:rsidRDefault="00A41F1F" w:rsidP="00A41F1F">
      <w:pPr>
        <w:rPr>
          <w:sz w:val="24"/>
          <w:szCs w:val="24"/>
        </w:rPr>
      </w:pPr>
      <w:r>
        <w:rPr>
          <w:sz w:val="24"/>
          <w:szCs w:val="24"/>
        </w:rPr>
        <w:t xml:space="preserve"> </w:t>
      </w:r>
      <w:r w:rsidRPr="00A41F1F">
        <w:rPr>
          <w:b/>
          <w:sz w:val="24"/>
          <w:szCs w:val="24"/>
        </w:rPr>
        <w:t>Call to Order/Roll Call</w:t>
      </w:r>
      <w:r>
        <w:rPr>
          <w:sz w:val="24"/>
          <w:szCs w:val="24"/>
        </w:rPr>
        <w:t xml:space="preserve"> - </w:t>
      </w:r>
      <w:r w:rsidR="008472E4" w:rsidRPr="00A41F1F">
        <w:rPr>
          <w:sz w:val="24"/>
          <w:szCs w:val="24"/>
        </w:rPr>
        <w:t xml:space="preserve">Meeting </w:t>
      </w:r>
      <w:r w:rsidR="00AE53A7" w:rsidRPr="00A41F1F">
        <w:rPr>
          <w:sz w:val="24"/>
          <w:szCs w:val="24"/>
        </w:rPr>
        <w:t>called to ord</w:t>
      </w:r>
      <w:r w:rsidR="008472E4" w:rsidRPr="00A41F1F">
        <w:rPr>
          <w:sz w:val="24"/>
          <w:szCs w:val="24"/>
        </w:rPr>
        <w:t xml:space="preserve">er at 10:30 a.m.  Roll </w:t>
      </w:r>
      <w:r w:rsidR="00AE53A7" w:rsidRPr="00A41F1F">
        <w:rPr>
          <w:sz w:val="24"/>
          <w:szCs w:val="24"/>
        </w:rPr>
        <w:t xml:space="preserve">call by Bernadine Chavez, Acting </w:t>
      </w:r>
      <w:r>
        <w:rPr>
          <w:sz w:val="24"/>
          <w:szCs w:val="24"/>
        </w:rPr>
        <w:t xml:space="preserve">Vice </w:t>
      </w:r>
      <w:r w:rsidRPr="00A41F1F">
        <w:rPr>
          <w:sz w:val="24"/>
          <w:szCs w:val="24"/>
        </w:rPr>
        <w:t>Chairperson.</w:t>
      </w:r>
      <w:r w:rsidR="00AE53A7" w:rsidRPr="00A41F1F">
        <w:rPr>
          <w:sz w:val="24"/>
          <w:szCs w:val="24"/>
        </w:rPr>
        <w:t xml:space="preserve">  </w:t>
      </w:r>
      <w:r w:rsidRPr="00A41F1F">
        <w:rPr>
          <w:sz w:val="24"/>
          <w:szCs w:val="24"/>
        </w:rPr>
        <w:t xml:space="preserve"> </w:t>
      </w:r>
      <w:r w:rsidR="00AE53A7" w:rsidRPr="00A41F1F">
        <w:rPr>
          <w:sz w:val="24"/>
          <w:szCs w:val="24"/>
        </w:rPr>
        <w:t>With four appointed members present, a quorum of four was established.</w:t>
      </w:r>
    </w:p>
    <w:p w:rsidR="00837027" w:rsidRPr="008472E4" w:rsidRDefault="00837027" w:rsidP="00837027">
      <w:pPr>
        <w:jc w:val="both"/>
        <w:rPr>
          <w:sz w:val="24"/>
          <w:szCs w:val="24"/>
        </w:rPr>
      </w:pPr>
    </w:p>
    <w:p w:rsidR="00AE53A7" w:rsidRPr="00B764E4" w:rsidRDefault="00AE53A7" w:rsidP="00AE53A7">
      <w:pPr>
        <w:rPr>
          <w:sz w:val="24"/>
          <w:szCs w:val="24"/>
        </w:rPr>
      </w:pPr>
      <w:r w:rsidRPr="00B764E4">
        <w:rPr>
          <w:sz w:val="24"/>
          <w:szCs w:val="24"/>
          <w:u w:val="single"/>
        </w:rPr>
        <w:t>Members Present:</w:t>
      </w:r>
      <w:r w:rsidRPr="00B764E4">
        <w:rPr>
          <w:sz w:val="24"/>
          <w:szCs w:val="24"/>
        </w:rPr>
        <w:tab/>
      </w:r>
      <w:r w:rsidRPr="00B764E4">
        <w:rPr>
          <w:sz w:val="24"/>
          <w:szCs w:val="24"/>
        </w:rPr>
        <w:tab/>
      </w:r>
      <w:r w:rsidRPr="00B764E4">
        <w:rPr>
          <w:sz w:val="24"/>
          <w:szCs w:val="24"/>
        </w:rPr>
        <w:tab/>
      </w:r>
      <w:r w:rsidRPr="00B764E4">
        <w:rPr>
          <w:sz w:val="24"/>
          <w:szCs w:val="24"/>
        </w:rPr>
        <w:tab/>
      </w:r>
      <w:r w:rsidRPr="00B764E4">
        <w:rPr>
          <w:sz w:val="24"/>
          <w:szCs w:val="24"/>
        </w:rPr>
        <w:tab/>
      </w:r>
      <w:r w:rsidRPr="00B764E4">
        <w:rPr>
          <w:sz w:val="24"/>
          <w:szCs w:val="24"/>
        </w:rPr>
        <w:tab/>
      </w:r>
      <w:r w:rsidRPr="00B764E4">
        <w:rPr>
          <w:sz w:val="24"/>
          <w:szCs w:val="24"/>
        </w:rPr>
        <w:tab/>
      </w:r>
      <w:r w:rsidRPr="00B764E4">
        <w:rPr>
          <w:sz w:val="24"/>
          <w:szCs w:val="24"/>
        </w:rPr>
        <w:tab/>
      </w:r>
      <w:r w:rsidRPr="00B764E4">
        <w:rPr>
          <w:sz w:val="24"/>
          <w:szCs w:val="24"/>
        </w:rPr>
        <w:tab/>
      </w:r>
      <w:r w:rsidRPr="00B764E4">
        <w:rPr>
          <w:sz w:val="24"/>
          <w:szCs w:val="24"/>
        </w:rPr>
        <w:tab/>
      </w:r>
    </w:p>
    <w:p w:rsidR="00AE53A7" w:rsidRPr="008472E4" w:rsidRDefault="00AE53A7" w:rsidP="00AE53A7">
      <w:pPr>
        <w:contextualSpacing/>
        <w:rPr>
          <w:sz w:val="24"/>
          <w:szCs w:val="24"/>
        </w:rPr>
      </w:pPr>
      <w:r w:rsidRPr="008472E4">
        <w:rPr>
          <w:sz w:val="24"/>
          <w:szCs w:val="24"/>
        </w:rPr>
        <w:tab/>
      </w:r>
      <w:r w:rsidRPr="008472E4">
        <w:rPr>
          <w:sz w:val="24"/>
          <w:szCs w:val="24"/>
        </w:rPr>
        <w:tab/>
      </w:r>
      <w:r w:rsidRPr="008472E4">
        <w:rPr>
          <w:sz w:val="24"/>
          <w:szCs w:val="24"/>
        </w:rPr>
        <w:tab/>
      </w:r>
      <w:r w:rsidRPr="008472E4">
        <w:rPr>
          <w:sz w:val="24"/>
          <w:szCs w:val="24"/>
        </w:rPr>
        <w:tab/>
      </w:r>
    </w:p>
    <w:p w:rsidR="00AE53A7" w:rsidRPr="008472E4" w:rsidRDefault="00AE53A7" w:rsidP="00AE53A7">
      <w:pPr>
        <w:contextualSpacing/>
        <w:rPr>
          <w:sz w:val="24"/>
          <w:szCs w:val="24"/>
        </w:rPr>
      </w:pPr>
      <w:r w:rsidRPr="008472E4">
        <w:rPr>
          <w:sz w:val="24"/>
          <w:szCs w:val="24"/>
        </w:rPr>
        <w:t>Melinda Garcia – Acting Chairperson</w:t>
      </w:r>
    </w:p>
    <w:p w:rsidR="00AE53A7" w:rsidRPr="008472E4" w:rsidRDefault="00AE53A7" w:rsidP="00AE53A7">
      <w:pPr>
        <w:contextualSpacing/>
        <w:rPr>
          <w:sz w:val="24"/>
          <w:szCs w:val="24"/>
        </w:rPr>
      </w:pPr>
      <w:r w:rsidRPr="008472E4">
        <w:rPr>
          <w:sz w:val="24"/>
          <w:szCs w:val="24"/>
        </w:rPr>
        <w:t xml:space="preserve">Bernadine Chavez </w:t>
      </w:r>
      <w:r w:rsidR="00E356CB">
        <w:rPr>
          <w:sz w:val="24"/>
          <w:szCs w:val="24"/>
        </w:rPr>
        <w:t>– Acting Vice-Chairperson</w:t>
      </w:r>
    </w:p>
    <w:p w:rsidR="00A41F1F" w:rsidRDefault="00AE53A7" w:rsidP="00AE53A7">
      <w:pPr>
        <w:contextualSpacing/>
        <w:rPr>
          <w:sz w:val="24"/>
          <w:szCs w:val="24"/>
        </w:rPr>
      </w:pPr>
      <w:r w:rsidRPr="008472E4">
        <w:rPr>
          <w:sz w:val="24"/>
          <w:szCs w:val="24"/>
        </w:rPr>
        <w:t xml:space="preserve">Sandy Sandoval </w:t>
      </w:r>
    </w:p>
    <w:p w:rsidR="00AE53A7" w:rsidRPr="008472E4" w:rsidRDefault="00DF4689" w:rsidP="00AE53A7">
      <w:pPr>
        <w:contextualSpacing/>
        <w:rPr>
          <w:sz w:val="24"/>
          <w:szCs w:val="24"/>
        </w:rPr>
      </w:pPr>
      <w:r>
        <w:rPr>
          <w:sz w:val="24"/>
          <w:szCs w:val="24"/>
        </w:rPr>
        <w:t>Hermi</w:t>
      </w:r>
      <w:r w:rsidR="00A41F1F">
        <w:rPr>
          <w:sz w:val="24"/>
          <w:szCs w:val="24"/>
        </w:rPr>
        <w:t>la Ortega</w:t>
      </w:r>
      <w:r w:rsidR="00AE53A7" w:rsidRPr="008472E4">
        <w:rPr>
          <w:sz w:val="24"/>
          <w:szCs w:val="24"/>
        </w:rPr>
        <w:tab/>
      </w:r>
    </w:p>
    <w:p w:rsidR="00AE53A7" w:rsidRPr="008472E4" w:rsidRDefault="00AE53A7" w:rsidP="00AE53A7">
      <w:pPr>
        <w:contextualSpacing/>
        <w:rPr>
          <w:sz w:val="24"/>
          <w:szCs w:val="24"/>
        </w:rPr>
      </w:pPr>
    </w:p>
    <w:p w:rsidR="00AE53A7" w:rsidRPr="00B764E4" w:rsidRDefault="00AE53A7" w:rsidP="00AE53A7">
      <w:pPr>
        <w:rPr>
          <w:sz w:val="24"/>
          <w:szCs w:val="24"/>
        </w:rPr>
      </w:pPr>
      <w:r w:rsidRPr="00B764E4">
        <w:rPr>
          <w:sz w:val="24"/>
          <w:szCs w:val="24"/>
          <w:u w:val="single"/>
        </w:rPr>
        <w:t>DVR Staff Present:</w:t>
      </w:r>
    </w:p>
    <w:p w:rsidR="00AE53A7" w:rsidRPr="008472E4" w:rsidRDefault="00AE53A7" w:rsidP="00AE53A7">
      <w:pPr>
        <w:rPr>
          <w:sz w:val="24"/>
          <w:szCs w:val="24"/>
        </w:rPr>
      </w:pPr>
    </w:p>
    <w:p w:rsidR="00AE53A7" w:rsidRPr="008472E4" w:rsidRDefault="008472E4" w:rsidP="00AE53A7">
      <w:pPr>
        <w:rPr>
          <w:sz w:val="24"/>
          <w:szCs w:val="24"/>
        </w:rPr>
      </w:pPr>
      <w:r>
        <w:rPr>
          <w:sz w:val="24"/>
          <w:szCs w:val="24"/>
        </w:rPr>
        <w:t xml:space="preserve">Joe D. Cordova </w:t>
      </w:r>
    </w:p>
    <w:p w:rsidR="00AE53A7" w:rsidRPr="008472E4" w:rsidRDefault="00AE53A7" w:rsidP="00AE53A7">
      <w:pPr>
        <w:rPr>
          <w:sz w:val="24"/>
          <w:szCs w:val="24"/>
        </w:rPr>
      </w:pPr>
      <w:r w:rsidRPr="008472E4">
        <w:rPr>
          <w:sz w:val="24"/>
          <w:szCs w:val="24"/>
        </w:rPr>
        <w:t>Adrian Apodaca</w:t>
      </w:r>
    </w:p>
    <w:p w:rsidR="00AE53A7" w:rsidRDefault="008472E4" w:rsidP="00AE53A7">
      <w:pPr>
        <w:rPr>
          <w:sz w:val="24"/>
          <w:szCs w:val="24"/>
        </w:rPr>
      </w:pPr>
      <w:r>
        <w:rPr>
          <w:sz w:val="24"/>
          <w:szCs w:val="24"/>
        </w:rPr>
        <w:t xml:space="preserve">Robert Alirez </w:t>
      </w:r>
    </w:p>
    <w:p w:rsidR="008472E4" w:rsidRDefault="008472E4" w:rsidP="00AE53A7">
      <w:pPr>
        <w:rPr>
          <w:sz w:val="24"/>
          <w:szCs w:val="24"/>
        </w:rPr>
      </w:pPr>
      <w:r>
        <w:rPr>
          <w:sz w:val="24"/>
          <w:szCs w:val="24"/>
        </w:rPr>
        <w:t xml:space="preserve">Eileen Marrujo </w:t>
      </w:r>
    </w:p>
    <w:p w:rsidR="008472E4" w:rsidRDefault="008472E4" w:rsidP="00AE53A7">
      <w:pPr>
        <w:rPr>
          <w:sz w:val="24"/>
          <w:szCs w:val="24"/>
        </w:rPr>
      </w:pPr>
      <w:r>
        <w:rPr>
          <w:sz w:val="24"/>
          <w:szCs w:val="24"/>
        </w:rPr>
        <w:t xml:space="preserve">Paulette L. Romero </w:t>
      </w:r>
    </w:p>
    <w:p w:rsidR="00AE53A7" w:rsidRPr="008472E4" w:rsidRDefault="008472E4" w:rsidP="00AE53A7">
      <w:pPr>
        <w:rPr>
          <w:sz w:val="24"/>
          <w:szCs w:val="24"/>
        </w:rPr>
      </w:pPr>
      <w:r>
        <w:rPr>
          <w:sz w:val="24"/>
          <w:szCs w:val="24"/>
        </w:rPr>
        <w:t xml:space="preserve">Martha L. Encinias </w:t>
      </w:r>
    </w:p>
    <w:p w:rsidR="00837027" w:rsidRDefault="00837027" w:rsidP="00837027">
      <w:pPr>
        <w:jc w:val="both"/>
        <w:rPr>
          <w:sz w:val="24"/>
          <w:szCs w:val="24"/>
        </w:rPr>
      </w:pPr>
    </w:p>
    <w:p w:rsidR="00A41F1F" w:rsidRPr="00B764E4" w:rsidRDefault="008472E4" w:rsidP="00837027">
      <w:pPr>
        <w:jc w:val="both"/>
        <w:rPr>
          <w:sz w:val="24"/>
          <w:szCs w:val="24"/>
          <w:u w:val="single"/>
        </w:rPr>
      </w:pPr>
      <w:r w:rsidRPr="00B764E4">
        <w:rPr>
          <w:sz w:val="24"/>
          <w:szCs w:val="24"/>
          <w:u w:val="single"/>
        </w:rPr>
        <w:t>Pending Members Present:</w:t>
      </w:r>
    </w:p>
    <w:p w:rsidR="00A41F1F" w:rsidRDefault="00A41F1F" w:rsidP="00837027">
      <w:pPr>
        <w:jc w:val="both"/>
        <w:rPr>
          <w:b/>
          <w:sz w:val="24"/>
          <w:szCs w:val="24"/>
          <w:u w:val="single"/>
        </w:rPr>
      </w:pPr>
    </w:p>
    <w:p w:rsidR="00B233DF" w:rsidRDefault="00A41F1F" w:rsidP="00837027">
      <w:pPr>
        <w:jc w:val="both"/>
        <w:rPr>
          <w:sz w:val="24"/>
          <w:szCs w:val="24"/>
        </w:rPr>
      </w:pPr>
      <w:r>
        <w:rPr>
          <w:sz w:val="24"/>
          <w:szCs w:val="24"/>
        </w:rPr>
        <w:t>Mariela Pijem</w:t>
      </w:r>
    </w:p>
    <w:p w:rsidR="00A579C8" w:rsidRDefault="00B233DF" w:rsidP="00837027">
      <w:pPr>
        <w:jc w:val="both"/>
        <w:rPr>
          <w:sz w:val="24"/>
          <w:szCs w:val="24"/>
        </w:rPr>
      </w:pPr>
      <w:r>
        <w:rPr>
          <w:sz w:val="24"/>
          <w:szCs w:val="24"/>
        </w:rPr>
        <w:t>Paula Seanez</w:t>
      </w:r>
      <w:r w:rsidR="00A41F1F">
        <w:rPr>
          <w:sz w:val="24"/>
          <w:szCs w:val="24"/>
        </w:rPr>
        <w:t xml:space="preserve"> </w:t>
      </w:r>
    </w:p>
    <w:p w:rsidR="004E4810" w:rsidRDefault="004E4810" w:rsidP="00837027">
      <w:pPr>
        <w:jc w:val="both"/>
        <w:rPr>
          <w:sz w:val="24"/>
          <w:szCs w:val="24"/>
        </w:rPr>
      </w:pPr>
    </w:p>
    <w:p w:rsidR="004E4810" w:rsidRDefault="004E4810" w:rsidP="00837027">
      <w:pPr>
        <w:jc w:val="both"/>
        <w:rPr>
          <w:sz w:val="24"/>
          <w:szCs w:val="24"/>
        </w:rPr>
      </w:pPr>
      <w:r w:rsidRPr="004E4810">
        <w:rPr>
          <w:sz w:val="24"/>
          <w:szCs w:val="24"/>
          <w:u w:val="single"/>
        </w:rPr>
        <w:t>Members Absent</w:t>
      </w:r>
      <w:r>
        <w:rPr>
          <w:sz w:val="24"/>
          <w:szCs w:val="24"/>
        </w:rPr>
        <w:t>:</w:t>
      </w:r>
    </w:p>
    <w:p w:rsidR="004E4810" w:rsidRDefault="004E4810" w:rsidP="00837027">
      <w:pPr>
        <w:jc w:val="both"/>
        <w:rPr>
          <w:sz w:val="24"/>
          <w:szCs w:val="24"/>
        </w:rPr>
      </w:pPr>
    </w:p>
    <w:p w:rsidR="004E4810" w:rsidRDefault="004E4810" w:rsidP="00837027">
      <w:pPr>
        <w:jc w:val="both"/>
        <w:rPr>
          <w:sz w:val="24"/>
          <w:szCs w:val="24"/>
        </w:rPr>
      </w:pPr>
      <w:r>
        <w:rPr>
          <w:sz w:val="24"/>
          <w:szCs w:val="24"/>
        </w:rPr>
        <w:t xml:space="preserve">Rebecca Holland (Attempted to attend SRC meeting, but was unable to find new DVR building location due to improper directions, or identifiable markings.) </w:t>
      </w:r>
    </w:p>
    <w:p w:rsidR="00A579C8" w:rsidRDefault="00A579C8" w:rsidP="00837027">
      <w:pPr>
        <w:jc w:val="both"/>
        <w:rPr>
          <w:sz w:val="24"/>
          <w:szCs w:val="24"/>
        </w:rPr>
      </w:pPr>
    </w:p>
    <w:p w:rsidR="00E356CB" w:rsidRPr="00A579C8" w:rsidRDefault="00912ED3" w:rsidP="00837027">
      <w:pPr>
        <w:jc w:val="both"/>
        <w:rPr>
          <w:sz w:val="24"/>
          <w:szCs w:val="24"/>
        </w:rPr>
      </w:pPr>
      <w:r>
        <w:rPr>
          <w:b/>
          <w:sz w:val="24"/>
          <w:szCs w:val="24"/>
          <w:u w:val="single"/>
        </w:rPr>
        <w:t xml:space="preserve"> </w:t>
      </w:r>
      <w:r w:rsidR="00E356CB">
        <w:rPr>
          <w:b/>
          <w:sz w:val="24"/>
          <w:szCs w:val="24"/>
          <w:u w:val="single"/>
        </w:rPr>
        <w:t>Action Items</w:t>
      </w:r>
    </w:p>
    <w:p w:rsidR="00E356CB" w:rsidRDefault="00E356CB" w:rsidP="00837027">
      <w:pPr>
        <w:jc w:val="both"/>
        <w:rPr>
          <w:b/>
          <w:sz w:val="24"/>
          <w:szCs w:val="24"/>
          <w:u w:val="single"/>
        </w:rPr>
      </w:pPr>
    </w:p>
    <w:p w:rsidR="00E356CB" w:rsidRDefault="00E356CB" w:rsidP="00E356CB">
      <w:pPr>
        <w:pStyle w:val="ListParagraph"/>
        <w:numPr>
          <w:ilvl w:val="0"/>
          <w:numId w:val="22"/>
        </w:numPr>
        <w:jc w:val="both"/>
        <w:rPr>
          <w:sz w:val="24"/>
          <w:szCs w:val="24"/>
        </w:rPr>
      </w:pPr>
      <w:r>
        <w:rPr>
          <w:sz w:val="24"/>
          <w:szCs w:val="24"/>
        </w:rPr>
        <w:t xml:space="preserve"> Approval of Agenda – Motion to approve agenda with changes by Bernadine Chavez, sec</w:t>
      </w:r>
      <w:r w:rsidR="00427608">
        <w:rPr>
          <w:sz w:val="24"/>
          <w:szCs w:val="24"/>
        </w:rPr>
        <w:t>ond by Sandy Sandoval, motion passed.</w:t>
      </w:r>
    </w:p>
    <w:p w:rsidR="00E356CB" w:rsidRDefault="00B233DF" w:rsidP="00E356CB">
      <w:pPr>
        <w:pStyle w:val="ListParagraph"/>
        <w:numPr>
          <w:ilvl w:val="0"/>
          <w:numId w:val="22"/>
        </w:numPr>
        <w:jc w:val="both"/>
        <w:rPr>
          <w:sz w:val="24"/>
          <w:szCs w:val="24"/>
        </w:rPr>
      </w:pPr>
      <w:r>
        <w:rPr>
          <w:sz w:val="24"/>
          <w:szCs w:val="24"/>
        </w:rPr>
        <w:t>Approval of</w:t>
      </w:r>
      <w:r w:rsidR="00E356CB">
        <w:rPr>
          <w:sz w:val="24"/>
          <w:szCs w:val="24"/>
        </w:rPr>
        <w:t xml:space="preserve"> December </w:t>
      </w:r>
      <w:r w:rsidR="00427608">
        <w:rPr>
          <w:sz w:val="24"/>
          <w:szCs w:val="24"/>
        </w:rPr>
        <w:t>9, 2016</w:t>
      </w:r>
      <w:r w:rsidR="00D21F84">
        <w:rPr>
          <w:sz w:val="24"/>
          <w:szCs w:val="24"/>
        </w:rPr>
        <w:t xml:space="preserve"> SRC Meeting</w:t>
      </w:r>
      <w:r>
        <w:rPr>
          <w:sz w:val="24"/>
          <w:szCs w:val="24"/>
        </w:rPr>
        <w:t xml:space="preserve"> minutes </w:t>
      </w:r>
      <w:r w:rsidR="00E356CB">
        <w:rPr>
          <w:sz w:val="24"/>
          <w:szCs w:val="24"/>
        </w:rPr>
        <w:t xml:space="preserve">– Motion </w:t>
      </w:r>
      <w:r w:rsidR="00427608">
        <w:rPr>
          <w:sz w:val="24"/>
          <w:szCs w:val="24"/>
        </w:rPr>
        <w:t xml:space="preserve">to </w:t>
      </w:r>
      <w:r w:rsidR="00E356CB">
        <w:rPr>
          <w:sz w:val="24"/>
          <w:szCs w:val="24"/>
        </w:rPr>
        <w:t xml:space="preserve">table minutes by Sandy Sandoval, second by Bernadine Chavez.  Paula Seanez, and Melinda Garcia will </w:t>
      </w:r>
      <w:r w:rsidR="00E356CB">
        <w:rPr>
          <w:sz w:val="24"/>
          <w:szCs w:val="24"/>
        </w:rPr>
        <w:lastRenderedPageBreak/>
        <w:t>provide minutes</w:t>
      </w:r>
      <w:r w:rsidR="00241969">
        <w:rPr>
          <w:sz w:val="24"/>
          <w:szCs w:val="24"/>
        </w:rPr>
        <w:t>/notes of what they had in order</w:t>
      </w:r>
      <w:r w:rsidR="00E356CB">
        <w:rPr>
          <w:sz w:val="24"/>
          <w:szCs w:val="24"/>
        </w:rPr>
        <w:t xml:space="preserve"> to reinstate items to the minutes due </w:t>
      </w:r>
      <w:r w:rsidR="00F10FCA">
        <w:rPr>
          <w:sz w:val="24"/>
          <w:szCs w:val="24"/>
        </w:rPr>
        <w:t>to a lack of incom</w:t>
      </w:r>
      <w:r>
        <w:rPr>
          <w:sz w:val="24"/>
          <w:szCs w:val="24"/>
        </w:rPr>
        <w:t>plete minutes taken or recorded by previous administrator.</w:t>
      </w:r>
    </w:p>
    <w:p w:rsidR="00E356CB" w:rsidRDefault="00427608" w:rsidP="00E356CB">
      <w:pPr>
        <w:pStyle w:val="ListParagraph"/>
        <w:numPr>
          <w:ilvl w:val="0"/>
          <w:numId w:val="22"/>
        </w:numPr>
        <w:jc w:val="both"/>
        <w:rPr>
          <w:sz w:val="24"/>
          <w:szCs w:val="24"/>
        </w:rPr>
      </w:pPr>
      <w:r>
        <w:rPr>
          <w:sz w:val="24"/>
          <w:szCs w:val="24"/>
        </w:rPr>
        <w:t>Adoption of the Open Meeting Act Resolution - Open Mee</w:t>
      </w:r>
      <w:r w:rsidR="0001143C">
        <w:rPr>
          <w:sz w:val="24"/>
          <w:szCs w:val="24"/>
        </w:rPr>
        <w:t>ting</w:t>
      </w:r>
      <w:r>
        <w:rPr>
          <w:sz w:val="24"/>
          <w:szCs w:val="24"/>
        </w:rPr>
        <w:t xml:space="preserve"> Resolution </w:t>
      </w:r>
      <w:r w:rsidR="002E33B9">
        <w:rPr>
          <w:sz w:val="24"/>
          <w:szCs w:val="24"/>
        </w:rPr>
        <w:t>will be adopted and signed</w:t>
      </w:r>
      <w:r>
        <w:rPr>
          <w:sz w:val="24"/>
          <w:szCs w:val="24"/>
        </w:rPr>
        <w:t xml:space="preserve"> by Bernadine Chavez, Chairperson</w:t>
      </w:r>
      <w:r w:rsidR="00F10FCA">
        <w:rPr>
          <w:sz w:val="24"/>
          <w:szCs w:val="24"/>
        </w:rPr>
        <w:t xml:space="preserve"> before the next SRC meeting as soon as</w:t>
      </w:r>
      <w:r w:rsidR="0001143C">
        <w:rPr>
          <w:sz w:val="24"/>
          <w:szCs w:val="24"/>
        </w:rPr>
        <w:t xml:space="preserve"> the website link</w:t>
      </w:r>
      <w:r w:rsidR="004E4810">
        <w:rPr>
          <w:sz w:val="24"/>
          <w:szCs w:val="24"/>
        </w:rPr>
        <w:t xml:space="preserve"> and phone number </w:t>
      </w:r>
      <w:r w:rsidR="00625451">
        <w:rPr>
          <w:sz w:val="24"/>
          <w:szCs w:val="24"/>
        </w:rPr>
        <w:t>are added</w:t>
      </w:r>
      <w:r w:rsidR="00D21F84">
        <w:rPr>
          <w:sz w:val="24"/>
          <w:szCs w:val="24"/>
        </w:rPr>
        <w:t xml:space="preserve"> to the resolution</w:t>
      </w:r>
      <w:r w:rsidR="00625451">
        <w:rPr>
          <w:sz w:val="24"/>
          <w:szCs w:val="24"/>
        </w:rPr>
        <w:t xml:space="preserve">.  </w:t>
      </w:r>
      <w:r w:rsidR="00241969">
        <w:rPr>
          <w:sz w:val="24"/>
          <w:szCs w:val="24"/>
        </w:rPr>
        <w:t xml:space="preserve">Open Meeting Act requires us to post toll free number on website. </w:t>
      </w:r>
      <w:r w:rsidR="002E33B9">
        <w:rPr>
          <w:sz w:val="24"/>
          <w:szCs w:val="24"/>
        </w:rPr>
        <w:t xml:space="preserve"> </w:t>
      </w:r>
      <w:r>
        <w:rPr>
          <w:sz w:val="24"/>
          <w:szCs w:val="24"/>
        </w:rPr>
        <w:t>Motion</w:t>
      </w:r>
      <w:r w:rsidR="00086BB5">
        <w:rPr>
          <w:sz w:val="24"/>
          <w:szCs w:val="24"/>
        </w:rPr>
        <w:t xml:space="preserve"> was made by Paula Seanez, and second by Sandy Sandoval</w:t>
      </w:r>
      <w:r>
        <w:rPr>
          <w:sz w:val="24"/>
          <w:szCs w:val="24"/>
        </w:rPr>
        <w:t xml:space="preserve"> to </w:t>
      </w:r>
      <w:r w:rsidR="002E33B9">
        <w:rPr>
          <w:sz w:val="24"/>
          <w:szCs w:val="24"/>
        </w:rPr>
        <w:t xml:space="preserve">make changes to </w:t>
      </w:r>
      <w:r>
        <w:rPr>
          <w:sz w:val="24"/>
          <w:szCs w:val="24"/>
        </w:rPr>
        <w:t xml:space="preserve">add </w:t>
      </w:r>
      <w:r w:rsidR="002E33B9">
        <w:rPr>
          <w:sz w:val="24"/>
          <w:szCs w:val="24"/>
        </w:rPr>
        <w:t>website link, and</w:t>
      </w:r>
      <w:r w:rsidR="00241969">
        <w:rPr>
          <w:sz w:val="24"/>
          <w:szCs w:val="24"/>
        </w:rPr>
        <w:t xml:space="preserve"> toll free number</w:t>
      </w:r>
      <w:r w:rsidR="002E33B9">
        <w:rPr>
          <w:sz w:val="24"/>
          <w:szCs w:val="24"/>
        </w:rPr>
        <w:t xml:space="preserve"> phone number</w:t>
      </w:r>
      <w:r w:rsidR="00086BB5">
        <w:rPr>
          <w:sz w:val="24"/>
          <w:szCs w:val="24"/>
        </w:rPr>
        <w:t xml:space="preserve"> 1-800-224-7005 to DVR website.  </w:t>
      </w:r>
      <w:r w:rsidR="00B233DF">
        <w:rPr>
          <w:sz w:val="24"/>
          <w:szCs w:val="24"/>
        </w:rPr>
        <w:t xml:space="preserve"> Robert Alirez, IT Program</w:t>
      </w:r>
      <w:r w:rsidR="00086BB5">
        <w:rPr>
          <w:sz w:val="24"/>
          <w:szCs w:val="24"/>
        </w:rPr>
        <w:t xml:space="preserve"> Manager will post and make </w:t>
      </w:r>
      <w:r w:rsidR="00241969">
        <w:rPr>
          <w:sz w:val="24"/>
          <w:szCs w:val="24"/>
        </w:rPr>
        <w:t xml:space="preserve">changes to website. </w:t>
      </w:r>
      <w:r w:rsidR="00B233DF">
        <w:rPr>
          <w:sz w:val="24"/>
          <w:szCs w:val="24"/>
        </w:rPr>
        <w:t xml:space="preserve"> </w:t>
      </w:r>
    </w:p>
    <w:p w:rsidR="002E33B9" w:rsidRDefault="002E33B9" w:rsidP="00E356CB">
      <w:pPr>
        <w:pStyle w:val="ListParagraph"/>
        <w:numPr>
          <w:ilvl w:val="0"/>
          <w:numId w:val="22"/>
        </w:numPr>
        <w:jc w:val="both"/>
        <w:rPr>
          <w:sz w:val="24"/>
          <w:szCs w:val="24"/>
        </w:rPr>
      </w:pPr>
      <w:r>
        <w:rPr>
          <w:sz w:val="24"/>
          <w:szCs w:val="24"/>
        </w:rPr>
        <w:t>Election of Officers – Motion made by Sandy Sandoval to nominate Bernadine Chavez as Chairperson, approved through acclamation.  Motion made by Bernadine Chavez to nominate Sandy Sandoval as Vice Chairperson, a</w:t>
      </w:r>
      <w:r w:rsidR="00D12271">
        <w:rPr>
          <w:sz w:val="24"/>
          <w:szCs w:val="24"/>
        </w:rPr>
        <w:t>pproved through acclamation.  Sa</w:t>
      </w:r>
      <w:r>
        <w:rPr>
          <w:sz w:val="24"/>
          <w:szCs w:val="24"/>
        </w:rPr>
        <w:t>rgent At Arms – Pending</w:t>
      </w:r>
      <w:r w:rsidR="00F10FCA">
        <w:rPr>
          <w:sz w:val="24"/>
          <w:szCs w:val="24"/>
        </w:rPr>
        <w:t xml:space="preserve"> </w:t>
      </w:r>
      <w:r w:rsidR="004E4810">
        <w:rPr>
          <w:sz w:val="24"/>
          <w:szCs w:val="24"/>
        </w:rPr>
        <w:t xml:space="preserve">until notice of appointment is </w:t>
      </w:r>
      <w:r w:rsidR="00F10FCA">
        <w:rPr>
          <w:sz w:val="24"/>
          <w:szCs w:val="24"/>
        </w:rPr>
        <w:t xml:space="preserve">received from Governor Martinez. </w:t>
      </w:r>
      <w:r>
        <w:rPr>
          <w:sz w:val="24"/>
          <w:szCs w:val="24"/>
        </w:rPr>
        <w:t xml:space="preserve"> </w:t>
      </w:r>
      <w:r w:rsidR="00F927A8">
        <w:rPr>
          <w:sz w:val="24"/>
          <w:szCs w:val="24"/>
        </w:rPr>
        <w:t xml:space="preserve">The </w:t>
      </w:r>
      <w:r w:rsidR="00437D6A">
        <w:rPr>
          <w:sz w:val="24"/>
          <w:szCs w:val="24"/>
        </w:rPr>
        <w:t>role of SRC officers was</w:t>
      </w:r>
      <w:r w:rsidR="00086BB5">
        <w:rPr>
          <w:sz w:val="24"/>
          <w:szCs w:val="24"/>
        </w:rPr>
        <w:t xml:space="preserve"> </w:t>
      </w:r>
      <w:r w:rsidR="00437D6A">
        <w:rPr>
          <w:sz w:val="24"/>
          <w:szCs w:val="24"/>
        </w:rPr>
        <w:t xml:space="preserve">described. </w:t>
      </w:r>
      <w:r w:rsidR="00883B01">
        <w:rPr>
          <w:sz w:val="24"/>
          <w:szCs w:val="24"/>
        </w:rPr>
        <w:t xml:space="preserve"> Bernadine Chavez suggested an individual wit</w:t>
      </w:r>
      <w:r w:rsidR="00086BB5">
        <w:rPr>
          <w:sz w:val="24"/>
          <w:szCs w:val="24"/>
        </w:rPr>
        <w:t xml:space="preserve">h knowledge of Programs </w:t>
      </w:r>
      <w:r w:rsidR="00D12271">
        <w:rPr>
          <w:sz w:val="24"/>
          <w:szCs w:val="24"/>
        </w:rPr>
        <w:t>as a Lia</w:t>
      </w:r>
      <w:r w:rsidR="00883B01">
        <w:rPr>
          <w:sz w:val="24"/>
          <w:szCs w:val="24"/>
        </w:rPr>
        <w:t>son/Admin</w:t>
      </w:r>
      <w:r w:rsidR="00086BB5">
        <w:rPr>
          <w:sz w:val="24"/>
          <w:szCs w:val="24"/>
        </w:rPr>
        <w:t>.</w:t>
      </w:r>
      <w:r w:rsidR="004E4810">
        <w:rPr>
          <w:sz w:val="24"/>
          <w:szCs w:val="24"/>
        </w:rPr>
        <w:t>,</w:t>
      </w:r>
      <w:r w:rsidR="00086BB5">
        <w:rPr>
          <w:sz w:val="24"/>
          <w:szCs w:val="24"/>
        </w:rPr>
        <w:t xml:space="preserve"> for notetaking would be great.</w:t>
      </w:r>
      <w:r w:rsidR="00883B01">
        <w:rPr>
          <w:sz w:val="24"/>
          <w:szCs w:val="24"/>
        </w:rPr>
        <w:t xml:space="preserve">  Sandy mentioned various names he recollected that served</w:t>
      </w:r>
      <w:r w:rsidR="00625451">
        <w:rPr>
          <w:sz w:val="24"/>
          <w:szCs w:val="24"/>
        </w:rPr>
        <w:t xml:space="preserve"> previously</w:t>
      </w:r>
      <w:r w:rsidR="00883B01">
        <w:rPr>
          <w:sz w:val="24"/>
          <w:szCs w:val="24"/>
        </w:rPr>
        <w:t xml:space="preserve">.  Joe D. Cordova will take under consideration. </w:t>
      </w:r>
      <w:r w:rsidR="00625451">
        <w:rPr>
          <w:sz w:val="24"/>
          <w:szCs w:val="24"/>
        </w:rPr>
        <w:t xml:space="preserve"> Members looked over the SRC Membe</w:t>
      </w:r>
      <w:r w:rsidR="00D12271">
        <w:rPr>
          <w:sz w:val="24"/>
          <w:szCs w:val="24"/>
        </w:rPr>
        <w:t xml:space="preserve">r list and changes will </w:t>
      </w:r>
      <w:r w:rsidR="00F927A8">
        <w:rPr>
          <w:sz w:val="24"/>
          <w:szCs w:val="24"/>
        </w:rPr>
        <w:t xml:space="preserve">be done </w:t>
      </w:r>
      <w:r w:rsidR="009E27B8">
        <w:rPr>
          <w:sz w:val="24"/>
          <w:szCs w:val="24"/>
        </w:rPr>
        <w:t xml:space="preserve">as </w:t>
      </w:r>
      <w:r w:rsidR="00625451">
        <w:rPr>
          <w:sz w:val="24"/>
          <w:szCs w:val="24"/>
        </w:rPr>
        <w:t>vacant positions are filled.</w:t>
      </w:r>
      <w:r w:rsidR="00883B01">
        <w:rPr>
          <w:sz w:val="24"/>
          <w:szCs w:val="24"/>
        </w:rPr>
        <w:t xml:space="preserve"> SRC Council must have a minimum of 15 members.  Joe D. Cordova, Director – Ex Officio will serve until determined by the governor. </w:t>
      </w:r>
    </w:p>
    <w:p w:rsidR="00883B01" w:rsidRDefault="00883B01" w:rsidP="00883B01">
      <w:pPr>
        <w:pStyle w:val="ListParagraph"/>
        <w:ind w:left="1080"/>
        <w:jc w:val="both"/>
        <w:rPr>
          <w:sz w:val="24"/>
          <w:szCs w:val="24"/>
        </w:rPr>
      </w:pPr>
    </w:p>
    <w:p w:rsidR="008472E4" w:rsidRPr="008472E4" w:rsidRDefault="008472E4" w:rsidP="00837027">
      <w:pPr>
        <w:jc w:val="both"/>
        <w:rPr>
          <w:b/>
          <w:sz w:val="24"/>
          <w:szCs w:val="24"/>
          <w:u w:val="single"/>
        </w:rPr>
      </w:pPr>
    </w:p>
    <w:p w:rsidR="00837027" w:rsidRPr="00625451" w:rsidRDefault="00883B01" w:rsidP="00883B01">
      <w:pPr>
        <w:pStyle w:val="Heading1"/>
        <w:numPr>
          <w:ilvl w:val="0"/>
          <w:numId w:val="0"/>
        </w:numPr>
        <w:tabs>
          <w:tab w:val="clear" w:pos="720"/>
          <w:tab w:val="left" w:pos="6660"/>
        </w:tabs>
        <w:spacing w:line="240" w:lineRule="auto"/>
        <w:rPr>
          <w:rFonts w:ascii="Times New Roman" w:hAnsi="Times New Roman"/>
          <w:b/>
          <w:szCs w:val="24"/>
          <w:u w:val="single"/>
        </w:rPr>
      </w:pPr>
      <w:r w:rsidRPr="00625451">
        <w:rPr>
          <w:rFonts w:ascii="Times New Roman" w:hAnsi="Times New Roman"/>
          <w:b/>
          <w:szCs w:val="24"/>
          <w:u w:val="single"/>
        </w:rPr>
        <w:t>Director’s Report – Joe D. Cordova</w:t>
      </w:r>
      <w:r w:rsidR="00625451" w:rsidRPr="00625451">
        <w:rPr>
          <w:rFonts w:ascii="Times New Roman" w:hAnsi="Times New Roman"/>
          <w:b/>
          <w:szCs w:val="24"/>
          <w:u w:val="single"/>
        </w:rPr>
        <w:t xml:space="preserve"> </w:t>
      </w:r>
    </w:p>
    <w:p w:rsidR="00625451" w:rsidRPr="00625451" w:rsidRDefault="00625451" w:rsidP="00625451">
      <w:pPr>
        <w:rPr>
          <w:sz w:val="24"/>
          <w:szCs w:val="24"/>
        </w:rPr>
      </w:pPr>
    </w:p>
    <w:p w:rsidR="00625451" w:rsidRDefault="00625451" w:rsidP="0001143C">
      <w:pPr>
        <w:ind w:left="720"/>
        <w:rPr>
          <w:sz w:val="24"/>
          <w:szCs w:val="24"/>
        </w:rPr>
      </w:pPr>
      <w:r w:rsidRPr="00625451">
        <w:rPr>
          <w:sz w:val="24"/>
          <w:szCs w:val="24"/>
        </w:rPr>
        <w:t xml:space="preserve">Mr. Cordova </w:t>
      </w:r>
      <w:r>
        <w:rPr>
          <w:sz w:val="24"/>
          <w:szCs w:val="24"/>
        </w:rPr>
        <w:t xml:space="preserve">greeted and welcomed </w:t>
      </w:r>
      <w:r w:rsidR="0001143C">
        <w:rPr>
          <w:sz w:val="24"/>
          <w:szCs w:val="24"/>
        </w:rPr>
        <w:t xml:space="preserve">all present to the new DVR Gibson office.  Mr.     Cordova </w:t>
      </w:r>
      <w:r>
        <w:rPr>
          <w:sz w:val="24"/>
          <w:szCs w:val="24"/>
        </w:rPr>
        <w:t>acknowledged</w:t>
      </w:r>
      <w:r w:rsidR="0001143C">
        <w:rPr>
          <w:sz w:val="24"/>
          <w:szCs w:val="24"/>
        </w:rPr>
        <w:t>, and thanked Adrian Apodaca, Deputy Director, Robert Alirez, Program Manager, and Randy Herrera, Chief Procurement</w:t>
      </w:r>
      <w:r w:rsidR="00A502F4">
        <w:rPr>
          <w:sz w:val="24"/>
          <w:szCs w:val="24"/>
        </w:rPr>
        <w:t xml:space="preserve"> for all their</w:t>
      </w:r>
      <w:r w:rsidR="0001143C">
        <w:rPr>
          <w:sz w:val="24"/>
          <w:szCs w:val="24"/>
        </w:rPr>
        <w:t xml:space="preserve"> efforts in getting the </w:t>
      </w:r>
      <w:r w:rsidR="009E27B8">
        <w:rPr>
          <w:sz w:val="24"/>
          <w:szCs w:val="24"/>
        </w:rPr>
        <w:t xml:space="preserve">old San Mateo </w:t>
      </w:r>
      <w:r w:rsidR="0001143C">
        <w:rPr>
          <w:sz w:val="24"/>
          <w:szCs w:val="24"/>
        </w:rPr>
        <w:t xml:space="preserve">office moved to the new location.  </w:t>
      </w:r>
    </w:p>
    <w:p w:rsidR="00835A1E" w:rsidRDefault="00835A1E" w:rsidP="0001143C">
      <w:pPr>
        <w:ind w:left="720"/>
        <w:rPr>
          <w:sz w:val="24"/>
          <w:szCs w:val="24"/>
        </w:rPr>
      </w:pPr>
    </w:p>
    <w:p w:rsidR="0001143C" w:rsidRDefault="0001143C" w:rsidP="0001143C">
      <w:pPr>
        <w:ind w:left="720"/>
        <w:rPr>
          <w:sz w:val="24"/>
          <w:szCs w:val="24"/>
        </w:rPr>
      </w:pPr>
      <w:r>
        <w:rPr>
          <w:sz w:val="24"/>
          <w:szCs w:val="24"/>
        </w:rPr>
        <w:t>Adrian Apodaca, RSU Deputy Director went over Budget Summary and Performance Statistics (</w:t>
      </w:r>
      <w:r w:rsidR="00F927A8">
        <w:rPr>
          <w:sz w:val="24"/>
          <w:szCs w:val="24"/>
        </w:rPr>
        <w:t>Confidential f</w:t>
      </w:r>
      <w:r w:rsidR="00437D6A">
        <w:rPr>
          <w:sz w:val="24"/>
          <w:szCs w:val="24"/>
        </w:rPr>
        <w:t>or Agency Use Only Documents</w:t>
      </w:r>
      <w:r w:rsidR="00030DFF">
        <w:rPr>
          <w:sz w:val="24"/>
          <w:szCs w:val="24"/>
        </w:rPr>
        <w:t>) covered the following:</w:t>
      </w:r>
    </w:p>
    <w:p w:rsidR="00030DFF" w:rsidRDefault="00030DFF" w:rsidP="0001143C">
      <w:pPr>
        <w:ind w:left="720"/>
        <w:rPr>
          <w:sz w:val="24"/>
          <w:szCs w:val="24"/>
        </w:rPr>
      </w:pPr>
    </w:p>
    <w:p w:rsidR="00437D6A" w:rsidRDefault="00437D6A" w:rsidP="0001143C">
      <w:pPr>
        <w:ind w:left="720"/>
        <w:rPr>
          <w:sz w:val="24"/>
          <w:szCs w:val="24"/>
        </w:rPr>
      </w:pPr>
      <w:r w:rsidRPr="00030DFF">
        <w:rPr>
          <w:b/>
          <w:sz w:val="24"/>
          <w:szCs w:val="24"/>
          <w:u w:val="single"/>
        </w:rPr>
        <w:t>Budget Summary as of  4/6/2017</w:t>
      </w:r>
      <w:r>
        <w:rPr>
          <w:sz w:val="24"/>
          <w:szCs w:val="24"/>
        </w:rPr>
        <w:t xml:space="preserve"> by R</w:t>
      </w:r>
      <w:r w:rsidR="00086BB5">
        <w:rPr>
          <w:sz w:val="24"/>
          <w:szCs w:val="24"/>
        </w:rPr>
        <w:t>egions A, B, and C was explained</w:t>
      </w:r>
      <w:r>
        <w:rPr>
          <w:sz w:val="24"/>
          <w:szCs w:val="24"/>
        </w:rPr>
        <w:t xml:space="preserve"> by Reporting Structure Fund Category, Fund Source, Budgeted Amount, Distributed Amount, Current Authorized, Paid to Date, Outstanding Amount, Available Balance, and % Auth. E/C  for </w:t>
      </w:r>
    </w:p>
    <w:p w:rsidR="00437D6A" w:rsidRDefault="00437D6A" w:rsidP="0001143C">
      <w:pPr>
        <w:ind w:left="720"/>
        <w:rPr>
          <w:sz w:val="24"/>
          <w:szCs w:val="24"/>
        </w:rPr>
      </w:pPr>
      <w:r>
        <w:rPr>
          <w:sz w:val="24"/>
          <w:szCs w:val="24"/>
        </w:rPr>
        <w:t xml:space="preserve">FY 17 </w:t>
      </w:r>
      <w:r w:rsidR="00030DFF">
        <w:rPr>
          <w:sz w:val="24"/>
          <w:szCs w:val="24"/>
        </w:rPr>
        <w:t xml:space="preserve">Reporting Structure Totals.  </w:t>
      </w:r>
    </w:p>
    <w:p w:rsidR="00030DFF" w:rsidRDefault="00030DFF" w:rsidP="0001143C">
      <w:pPr>
        <w:ind w:left="720"/>
        <w:rPr>
          <w:sz w:val="24"/>
          <w:szCs w:val="24"/>
        </w:rPr>
      </w:pPr>
      <w:r w:rsidRPr="00030DFF">
        <w:rPr>
          <w:b/>
          <w:sz w:val="24"/>
          <w:szCs w:val="24"/>
          <w:u w:val="single"/>
        </w:rPr>
        <w:t>Performance Statistics</w:t>
      </w:r>
      <w:r>
        <w:rPr>
          <w:sz w:val="24"/>
          <w:szCs w:val="24"/>
        </w:rPr>
        <w:t xml:space="preserve"> was explained By Status, Open Caseload, Disability Priority,</w:t>
      </w:r>
      <w:r w:rsidR="00F927A8">
        <w:rPr>
          <w:sz w:val="24"/>
          <w:szCs w:val="24"/>
        </w:rPr>
        <w:t xml:space="preserve"> Total Served, Total Cases,</w:t>
      </w:r>
      <w:r>
        <w:rPr>
          <w:sz w:val="24"/>
          <w:szCs w:val="24"/>
        </w:rPr>
        <w:t xml:space="preserve"> Events on Open and Closed Cases</w:t>
      </w:r>
      <w:r w:rsidR="00F927A8">
        <w:rPr>
          <w:sz w:val="24"/>
          <w:szCs w:val="24"/>
        </w:rPr>
        <w:t>,</w:t>
      </w:r>
      <w:r>
        <w:rPr>
          <w:sz w:val="24"/>
          <w:szCs w:val="24"/>
        </w:rPr>
        <w:t xml:space="preserve"> YTD Accom.</w:t>
      </w:r>
      <w:r w:rsidR="00F927A8">
        <w:rPr>
          <w:sz w:val="24"/>
          <w:szCs w:val="24"/>
        </w:rPr>
        <w:t xml:space="preserve">, </w:t>
      </w:r>
      <w:r>
        <w:rPr>
          <w:sz w:val="24"/>
          <w:szCs w:val="24"/>
        </w:rPr>
        <w:t xml:space="preserve">and % of Total. </w:t>
      </w:r>
    </w:p>
    <w:p w:rsidR="00835A1E" w:rsidRDefault="00835A1E" w:rsidP="0001143C">
      <w:pPr>
        <w:ind w:left="720"/>
        <w:rPr>
          <w:sz w:val="24"/>
          <w:szCs w:val="24"/>
        </w:rPr>
      </w:pPr>
    </w:p>
    <w:p w:rsidR="0001143C" w:rsidRDefault="0001143C" w:rsidP="0001143C">
      <w:pPr>
        <w:ind w:left="720"/>
        <w:rPr>
          <w:sz w:val="24"/>
          <w:szCs w:val="24"/>
        </w:rPr>
      </w:pPr>
      <w:r>
        <w:rPr>
          <w:sz w:val="24"/>
          <w:szCs w:val="24"/>
        </w:rPr>
        <w:t xml:space="preserve">Eileen Marrujo, ASU Deputy Director covered </w:t>
      </w:r>
      <w:r w:rsidR="001724F2">
        <w:rPr>
          <w:sz w:val="24"/>
          <w:szCs w:val="24"/>
        </w:rPr>
        <w:t>the following:</w:t>
      </w:r>
    </w:p>
    <w:p w:rsidR="001E7E54" w:rsidRDefault="001E7E54" w:rsidP="0001143C">
      <w:pPr>
        <w:ind w:left="720"/>
        <w:rPr>
          <w:sz w:val="24"/>
          <w:szCs w:val="24"/>
        </w:rPr>
      </w:pPr>
    </w:p>
    <w:p w:rsidR="00B51002" w:rsidRDefault="00A57733" w:rsidP="00B51002">
      <w:pPr>
        <w:pStyle w:val="ListParagraph"/>
        <w:numPr>
          <w:ilvl w:val="0"/>
          <w:numId w:val="33"/>
        </w:numPr>
        <w:rPr>
          <w:b/>
          <w:sz w:val="24"/>
          <w:szCs w:val="24"/>
        </w:rPr>
      </w:pPr>
      <w:r w:rsidRPr="001E7E54">
        <w:rPr>
          <w:b/>
          <w:sz w:val="24"/>
          <w:szCs w:val="24"/>
        </w:rPr>
        <w:t>Legislative Update</w:t>
      </w:r>
    </w:p>
    <w:p w:rsidR="009A7C6A" w:rsidRPr="00B51002" w:rsidRDefault="009A7C6A" w:rsidP="009A7C6A">
      <w:pPr>
        <w:pStyle w:val="ListParagraph"/>
        <w:rPr>
          <w:b/>
          <w:sz w:val="24"/>
          <w:szCs w:val="24"/>
        </w:rPr>
      </w:pPr>
    </w:p>
    <w:p w:rsidR="00B233DF" w:rsidRPr="00B51002" w:rsidRDefault="00A57733" w:rsidP="00B51002">
      <w:pPr>
        <w:pStyle w:val="ListParagraph"/>
        <w:numPr>
          <w:ilvl w:val="1"/>
          <w:numId w:val="33"/>
        </w:numPr>
        <w:rPr>
          <w:sz w:val="24"/>
          <w:szCs w:val="24"/>
        </w:rPr>
      </w:pPr>
      <w:r w:rsidRPr="00B51002">
        <w:rPr>
          <w:sz w:val="24"/>
          <w:szCs w:val="24"/>
        </w:rPr>
        <w:t>H</w:t>
      </w:r>
      <w:r w:rsidR="00B233DF" w:rsidRPr="00B51002">
        <w:rPr>
          <w:sz w:val="24"/>
          <w:szCs w:val="24"/>
        </w:rPr>
        <w:t>B2 General Appropriation Act (GAA) passed</w:t>
      </w:r>
      <w:r w:rsidR="00F927A8">
        <w:rPr>
          <w:sz w:val="24"/>
          <w:szCs w:val="24"/>
        </w:rPr>
        <w:t>.  H</w:t>
      </w:r>
      <w:r w:rsidR="00B233DF" w:rsidRPr="00B51002">
        <w:rPr>
          <w:sz w:val="24"/>
          <w:szCs w:val="24"/>
        </w:rPr>
        <w:t>owever</w:t>
      </w:r>
      <w:r w:rsidR="00D12271">
        <w:rPr>
          <w:sz w:val="24"/>
          <w:szCs w:val="24"/>
        </w:rPr>
        <w:t xml:space="preserve">, </w:t>
      </w:r>
      <w:r w:rsidR="00B233DF" w:rsidRPr="00B51002">
        <w:rPr>
          <w:sz w:val="24"/>
          <w:szCs w:val="24"/>
        </w:rPr>
        <w:t>it may be vetoed</w:t>
      </w:r>
      <w:r w:rsidR="00D22C74" w:rsidRPr="00B51002">
        <w:rPr>
          <w:sz w:val="24"/>
          <w:szCs w:val="24"/>
        </w:rPr>
        <w:t>.</w:t>
      </w:r>
    </w:p>
    <w:p w:rsidR="00B233DF" w:rsidRPr="00B51002" w:rsidRDefault="00B233DF" w:rsidP="00B51002">
      <w:pPr>
        <w:pStyle w:val="ListParagraph"/>
        <w:numPr>
          <w:ilvl w:val="1"/>
          <w:numId w:val="33"/>
        </w:numPr>
        <w:rPr>
          <w:sz w:val="24"/>
          <w:szCs w:val="24"/>
        </w:rPr>
      </w:pPr>
      <w:r w:rsidRPr="00B51002">
        <w:rPr>
          <w:sz w:val="24"/>
          <w:szCs w:val="24"/>
        </w:rPr>
        <w:t>HB433 Vocational Rehabilitation Act died in Senate Rules Committee</w:t>
      </w:r>
      <w:r w:rsidR="00D22C74" w:rsidRPr="00B51002">
        <w:rPr>
          <w:sz w:val="24"/>
          <w:szCs w:val="24"/>
        </w:rPr>
        <w:t>.</w:t>
      </w:r>
    </w:p>
    <w:p w:rsidR="00B51002" w:rsidRPr="00B51002" w:rsidRDefault="00B233DF" w:rsidP="00B51002">
      <w:pPr>
        <w:pStyle w:val="ListParagraph"/>
        <w:numPr>
          <w:ilvl w:val="1"/>
          <w:numId w:val="33"/>
        </w:numPr>
        <w:rPr>
          <w:sz w:val="24"/>
          <w:szCs w:val="24"/>
        </w:rPr>
      </w:pPr>
      <w:r w:rsidRPr="00B51002">
        <w:rPr>
          <w:sz w:val="24"/>
          <w:szCs w:val="24"/>
        </w:rPr>
        <w:lastRenderedPageBreak/>
        <w:t>HB278 Notice and Review of Exempt Procurement died in House Judiciary Committee</w:t>
      </w:r>
    </w:p>
    <w:p w:rsidR="00B233DF" w:rsidRPr="00B51002" w:rsidRDefault="004E4810" w:rsidP="00B51002">
      <w:pPr>
        <w:pStyle w:val="ListParagraph"/>
        <w:numPr>
          <w:ilvl w:val="0"/>
          <w:numId w:val="38"/>
        </w:numPr>
        <w:rPr>
          <w:sz w:val="24"/>
          <w:szCs w:val="24"/>
        </w:rPr>
      </w:pPr>
      <w:r w:rsidRPr="00B51002">
        <w:rPr>
          <w:sz w:val="24"/>
          <w:szCs w:val="24"/>
        </w:rPr>
        <w:t>Would</w:t>
      </w:r>
      <w:r w:rsidR="0057685F" w:rsidRPr="00B51002">
        <w:rPr>
          <w:sz w:val="24"/>
          <w:szCs w:val="24"/>
        </w:rPr>
        <w:t xml:space="preserve"> repeals the exemptions contained in 13-1-98 on July 1, 2019; and would require that public bodies post notice of intent to enter into an exempt procurement 30 days in advance on the sunshine portal.</w:t>
      </w:r>
    </w:p>
    <w:p w:rsidR="001E7E54" w:rsidRPr="001E7E54" w:rsidRDefault="001E7E54" w:rsidP="001F19C9">
      <w:pPr>
        <w:rPr>
          <w:sz w:val="24"/>
          <w:szCs w:val="24"/>
        </w:rPr>
      </w:pPr>
    </w:p>
    <w:p w:rsidR="001F19C9" w:rsidRPr="009A7C6A" w:rsidRDefault="001F19C9" w:rsidP="001F19C9">
      <w:pPr>
        <w:pStyle w:val="ListParagraph"/>
        <w:numPr>
          <w:ilvl w:val="0"/>
          <w:numId w:val="33"/>
        </w:numPr>
        <w:rPr>
          <w:sz w:val="24"/>
          <w:szCs w:val="24"/>
        </w:rPr>
      </w:pPr>
      <w:r w:rsidRPr="001F19C9">
        <w:rPr>
          <w:b/>
          <w:sz w:val="24"/>
          <w:szCs w:val="24"/>
        </w:rPr>
        <w:t>DVR’s FY 18 Budget</w:t>
      </w:r>
    </w:p>
    <w:p w:rsidR="009A7C6A" w:rsidRPr="009A7C6A" w:rsidRDefault="009A7C6A" w:rsidP="009A7C6A">
      <w:pPr>
        <w:ind w:left="1080"/>
        <w:rPr>
          <w:sz w:val="24"/>
          <w:szCs w:val="24"/>
        </w:rPr>
      </w:pPr>
    </w:p>
    <w:p w:rsidR="001724F2" w:rsidRPr="00B51002" w:rsidRDefault="00D22C74" w:rsidP="00B51002">
      <w:pPr>
        <w:pStyle w:val="ListParagraph"/>
        <w:numPr>
          <w:ilvl w:val="0"/>
          <w:numId w:val="41"/>
        </w:numPr>
        <w:rPr>
          <w:sz w:val="24"/>
          <w:szCs w:val="24"/>
        </w:rPr>
      </w:pPr>
      <w:r w:rsidRPr="00B51002">
        <w:rPr>
          <w:sz w:val="24"/>
          <w:szCs w:val="24"/>
        </w:rPr>
        <w:t>D</w:t>
      </w:r>
      <w:r w:rsidR="001724F2" w:rsidRPr="00B51002">
        <w:rPr>
          <w:sz w:val="24"/>
          <w:szCs w:val="24"/>
        </w:rPr>
        <w:t xml:space="preserve">VR requested and was appropriated </w:t>
      </w:r>
      <w:r w:rsidR="00B51002" w:rsidRPr="00B51002">
        <w:rPr>
          <w:sz w:val="24"/>
          <w:szCs w:val="24"/>
        </w:rPr>
        <w:t>a separate program area for the</w:t>
      </w:r>
      <w:r w:rsidR="00835A1E">
        <w:rPr>
          <w:sz w:val="24"/>
          <w:szCs w:val="24"/>
        </w:rPr>
        <w:t xml:space="preserve"> </w:t>
      </w:r>
      <w:r w:rsidR="001724F2" w:rsidRPr="00B51002">
        <w:rPr>
          <w:sz w:val="24"/>
          <w:szCs w:val="24"/>
        </w:rPr>
        <w:t>Administrative Services Unit.  DVR’s budget consists of 4 Program Areas which are the Rehabilitation Services Program, Independent Living Services Program, Disability Determination Program, and the new Administration Services Program.</w:t>
      </w:r>
    </w:p>
    <w:p w:rsidR="001724F2" w:rsidRPr="00B51002" w:rsidRDefault="001724F2" w:rsidP="00B51002">
      <w:pPr>
        <w:pStyle w:val="ListParagraph"/>
        <w:numPr>
          <w:ilvl w:val="0"/>
          <w:numId w:val="41"/>
        </w:numPr>
        <w:rPr>
          <w:sz w:val="24"/>
          <w:szCs w:val="24"/>
        </w:rPr>
      </w:pPr>
      <w:r w:rsidRPr="00B51002">
        <w:rPr>
          <w:sz w:val="24"/>
          <w:szCs w:val="24"/>
        </w:rPr>
        <w:t>DVR was able to retain their Non-</w:t>
      </w:r>
      <w:r w:rsidR="00B51002" w:rsidRPr="00B51002">
        <w:rPr>
          <w:sz w:val="24"/>
          <w:szCs w:val="24"/>
        </w:rPr>
        <w:t>Reverting Language for FY17 and</w:t>
      </w:r>
      <w:r w:rsidRPr="00B51002">
        <w:rPr>
          <w:sz w:val="24"/>
          <w:szCs w:val="24"/>
        </w:rPr>
        <w:t>FY18</w:t>
      </w:r>
    </w:p>
    <w:p w:rsidR="001724F2" w:rsidRPr="00B51002" w:rsidRDefault="001724F2" w:rsidP="00B51002">
      <w:pPr>
        <w:pStyle w:val="ListParagraph"/>
        <w:numPr>
          <w:ilvl w:val="0"/>
          <w:numId w:val="41"/>
        </w:numPr>
        <w:rPr>
          <w:sz w:val="24"/>
          <w:szCs w:val="24"/>
        </w:rPr>
      </w:pPr>
      <w:r w:rsidRPr="00B51002">
        <w:rPr>
          <w:sz w:val="24"/>
          <w:szCs w:val="24"/>
        </w:rPr>
        <w:t xml:space="preserve">$3.8 Million increase in Federal Revenue to ensure the agency has the budget authority </w:t>
      </w:r>
      <w:r w:rsidR="00140C01" w:rsidRPr="00B51002">
        <w:rPr>
          <w:sz w:val="24"/>
          <w:szCs w:val="24"/>
        </w:rPr>
        <w:t>for the total VR Basic Grant award</w:t>
      </w:r>
    </w:p>
    <w:p w:rsidR="00140C01" w:rsidRPr="00B51002" w:rsidRDefault="00F927A8" w:rsidP="00B51002">
      <w:pPr>
        <w:pStyle w:val="ListParagraph"/>
        <w:numPr>
          <w:ilvl w:val="0"/>
          <w:numId w:val="41"/>
        </w:numPr>
        <w:rPr>
          <w:sz w:val="24"/>
          <w:szCs w:val="24"/>
        </w:rPr>
      </w:pPr>
      <w:r>
        <w:rPr>
          <w:sz w:val="24"/>
          <w:szCs w:val="24"/>
        </w:rPr>
        <w:t>An increase of $100</w:t>
      </w:r>
      <w:r w:rsidR="00140C01" w:rsidRPr="00B51002">
        <w:rPr>
          <w:sz w:val="24"/>
          <w:szCs w:val="24"/>
        </w:rPr>
        <w:t xml:space="preserve"> thousand dollars in interagency transfers, the transfer is from the Commission for the Blind.  The funds must be utilized as matching funds toward the VR Basic Grant.</w:t>
      </w:r>
    </w:p>
    <w:p w:rsidR="00140C01" w:rsidRPr="00B51002" w:rsidRDefault="00140C01" w:rsidP="00B51002">
      <w:pPr>
        <w:pStyle w:val="ListParagraph"/>
        <w:numPr>
          <w:ilvl w:val="0"/>
          <w:numId w:val="41"/>
        </w:numPr>
        <w:rPr>
          <w:sz w:val="24"/>
          <w:szCs w:val="24"/>
        </w:rPr>
      </w:pPr>
      <w:r w:rsidRPr="00B51002">
        <w:rPr>
          <w:sz w:val="24"/>
          <w:szCs w:val="24"/>
        </w:rPr>
        <w:t>The FY</w:t>
      </w:r>
      <w:r w:rsidR="00F927A8">
        <w:rPr>
          <w:sz w:val="24"/>
          <w:szCs w:val="24"/>
        </w:rPr>
        <w:t xml:space="preserve"> 18 Budget also includes a $500</w:t>
      </w:r>
      <w:r w:rsidRPr="00B51002">
        <w:rPr>
          <w:sz w:val="24"/>
          <w:szCs w:val="24"/>
        </w:rPr>
        <w:t xml:space="preserve"> thousand dollar transfer between</w:t>
      </w:r>
      <w:r w:rsidR="001E7E54" w:rsidRPr="00B51002">
        <w:rPr>
          <w:sz w:val="24"/>
          <w:szCs w:val="24"/>
        </w:rPr>
        <w:t xml:space="preserve"> </w:t>
      </w:r>
      <w:r w:rsidRPr="00B51002">
        <w:rPr>
          <w:sz w:val="24"/>
          <w:szCs w:val="24"/>
        </w:rPr>
        <w:t>the Rehab Program and the Independent Living Program.  The transfer will allow the Department to fully match the VR Basic Grant, as well ensure matching funds are available for future years.</w:t>
      </w:r>
    </w:p>
    <w:p w:rsidR="001E7E54" w:rsidRPr="001E7E54" w:rsidRDefault="001E7E54" w:rsidP="001E7E54">
      <w:pPr>
        <w:rPr>
          <w:sz w:val="24"/>
          <w:szCs w:val="24"/>
        </w:rPr>
      </w:pPr>
    </w:p>
    <w:p w:rsidR="001E7E54" w:rsidRPr="009A7C6A" w:rsidRDefault="00140C01" w:rsidP="00D22C74">
      <w:pPr>
        <w:pStyle w:val="ListParagraph"/>
        <w:numPr>
          <w:ilvl w:val="0"/>
          <w:numId w:val="33"/>
        </w:numPr>
        <w:rPr>
          <w:b/>
          <w:sz w:val="24"/>
          <w:szCs w:val="24"/>
        </w:rPr>
      </w:pPr>
      <w:r w:rsidRPr="00D22C74">
        <w:rPr>
          <w:b/>
          <w:sz w:val="24"/>
          <w:szCs w:val="24"/>
        </w:rPr>
        <w:t>DVR’s FY17 Fiscal Report as of 4/3/17</w:t>
      </w:r>
    </w:p>
    <w:p w:rsidR="00140C01" w:rsidRPr="00D82AE4" w:rsidRDefault="00B51002" w:rsidP="00D82AE4">
      <w:pPr>
        <w:pStyle w:val="ListParagraph"/>
        <w:numPr>
          <w:ilvl w:val="2"/>
          <w:numId w:val="33"/>
        </w:numPr>
        <w:rPr>
          <w:sz w:val="24"/>
          <w:szCs w:val="24"/>
        </w:rPr>
      </w:pPr>
      <w:r w:rsidRPr="00D82AE4">
        <w:rPr>
          <w:sz w:val="24"/>
          <w:szCs w:val="24"/>
        </w:rPr>
        <w:t>Total B</w:t>
      </w:r>
      <w:r w:rsidR="00140C01" w:rsidRPr="00D82AE4">
        <w:rPr>
          <w:sz w:val="24"/>
          <w:szCs w:val="24"/>
        </w:rPr>
        <w:t xml:space="preserve">udget </w:t>
      </w:r>
      <w:r w:rsidR="00140C01" w:rsidRPr="00D82AE4">
        <w:rPr>
          <w:sz w:val="24"/>
          <w:szCs w:val="24"/>
        </w:rPr>
        <w:tab/>
      </w:r>
      <w:r w:rsidR="00140C01" w:rsidRPr="00D82AE4">
        <w:rPr>
          <w:sz w:val="24"/>
          <w:szCs w:val="24"/>
        </w:rPr>
        <w:tab/>
      </w:r>
      <w:r w:rsidR="00A57733" w:rsidRPr="00D82AE4">
        <w:rPr>
          <w:sz w:val="24"/>
          <w:szCs w:val="24"/>
        </w:rPr>
        <w:t xml:space="preserve">            </w:t>
      </w:r>
      <w:r w:rsidR="00A57733" w:rsidRPr="00D82AE4">
        <w:rPr>
          <w:sz w:val="24"/>
          <w:szCs w:val="24"/>
        </w:rPr>
        <w:tab/>
      </w:r>
      <w:r w:rsidR="00D22C74" w:rsidRPr="00D82AE4">
        <w:rPr>
          <w:sz w:val="24"/>
          <w:szCs w:val="24"/>
        </w:rPr>
        <w:tab/>
      </w:r>
      <w:r w:rsidR="00D12271">
        <w:rPr>
          <w:sz w:val="24"/>
          <w:szCs w:val="24"/>
        </w:rPr>
        <w:tab/>
      </w:r>
      <w:r w:rsidR="00140C01" w:rsidRPr="00D82AE4">
        <w:rPr>
          <w:sz w:val="24"/>
          <w:szCs w:val="24"/>
        </w:rPr>
        <w:t>$48,384,294</w:t>
      </w:r>
    </w:p>
    <w:p w:rsidR="00140C01" w:rsidRPr="009A7C6A" w:rsidRDefault="00A57733" w:rsidP="009A7C6A">
      <w:pPr>
        <w:pStyle w:val="ListParagraph"/>
        <w:numPr>
          <w:ilvl w:val="0"/>
          <w:numId w:val="38"/>
        </w:numPr>
        <w:rPr>
          <w:sz w:val="24"/>
          <w:szCs w:val="24"/>
        </w:rPr>
      </w:pPr>
      <w:r w:rsidRPr="009A7C6A">
        <w:rPr>
          <w:sz w:val="24"/>
          <w:szCs w:val="24"/>
        </w:rPr>
        <w:t xml:space="preserve">Rehab Services           </w:t>
      </w:r>
      <w:r w:rsidRPr="009A7C6A">
        <w:rPr>
          <w:sz w:val="24"/>
          <w:szCs w:val="24"/>
        </w:rPr>
        <w:tab/>
      </w:r>
      <w:r w:rsidRPr="009A7C6A">
        <w:rPr>
          <w:sz w:val="24"/>
          <w:szCs w:val="24"/>
        </w:rPr>
        <w:tab/>
      </w:r>
      <w:r w:rsidR="00D22C74" w:rsidRPr="009A7C6A">
        <w:rPr>
          <w:sz w:val="24"/>
          <w:szCs w:val="24"/>
        </w:rPr>
        <w:tab/>
      </w:r>
      <w:r w:rsidR="00D22C74" w:rsidRPr="009A7C6A">
        <w:rPr>
          <w:sz w:val="24"/>
          <w:szCs w:val="24"/>
        </w:rPr>
        <w:tab/>
      </w:r>
      <w:r w:rsidRPr="009A7C6A">
        <w:rPr>
          <w:sz w:val="24"/>
          <w:szCs w:val="24"/>
        </w:rPr>
        <w:t>$29,627,794</w:t>
      </w:r>
    </w:p>
    <w:p w:rsidR="00A57733" w:rsidRPr="009A7C6A" w:rsidRDefault="00A57733" w:rsidP="009A7C6A">
      <w:pPr>
        <w:pStyle w:val="ListParagraph"/>
        <w:numPr>
          <w:ilvl w:val="0"/>
          <w:numId w:val="38"/>
        </w:numPr>
        <w:rPr>
          <w:sz w:val="24"/>
          <w:szCs w:val="24"/>
        </w:rPr>
      </w:pPr>
      <w:r w:rsidRPr="009A7C6A">
        <w:rPr>
          <w:sz w:val="24"/>
          <w:szCs w:val="24"/>
        </w:rPr>
        <w:t xml:space="preserve">Independent Living    </w:t>
      </w:r>
      <w:r w:rsidRPr="009A7C6A">
        <w:rPr>
          <w:sz w:val="24"/>
          <w:szCs w:val="24"/>
        </w:rPr>
        <w:tab/>
      </w:r>
      <w:r w:rsidRPr="009A7C6A">
        <w:rPr>
          <w:sz w:val="24"/>
          <w:szCs w:val="24"/>
        </w:rPr>
        <w:tab/>
      </w:r>
      <w:r w:rsidR="00D22C74" w:rsidRPr="009A7C6A">
        <w:rPr>
          <w:sz w:val="24"/>
          <w:szCs w:val="24"/>
        </w:rPr>
        <w:tab/>
      </w:r>
      <w:r w:rsidR="00D22C74" w:rsidRPr="009A7C6A">
        <w:rPr>
          <w:sz w:val="24"/>
          <w:szCs w:val="24"/>
        </w:rPr>
        <w:tab/>
      </w:r>
      <w:r w:rsidRPr="009A7C6A">
        <w:rPr>
          <w:sz w:val="24"/>
          <w:szCs w:val="24"/>
        </w:rPr>
        <w:t>$  1,649,000</w:t>
      </w:r>
    </w:p>
    <w:p w:rsidR="00A57733" w:rsidRPr="009A7C6A" w:rsidRDefault="00A57733" w:rsidP="009A7C6A">
      <w:pPr>
        <w:pStyle w:val="ListParagraph"/>
        <w:numPr>
          <w:ilvl w:val="0"/>
          <w:numId w:val="38"/>
        </w:numPr>
        <w:rPr>
          <w:sz w:val="24"/>
          <w:szCs w:val="24"/>
        </w:rPr>
      </w:pPr>
      <w:r w:rsidRPr="009A7C6A">
        <w:rPr>
          <w:sz w:val="24"/>
          <w:szCs w:val="24"/>
        </w:rPr>
        <w:t xml:space="preserve">Disability Determination        </w:t>
      </w:r>
      <w:r w:rsidR="00D22C74" w:rsidRPr="009A7C6A">
        <w:rPr>
          <w:sz w:val="24"/>
          <w:szCs w:val="24"/>
        </w:rPr>
        <w:tab/>
      </w:r>
      <w:r w:rsidR="00D22C74" w:rsidRPr="009A7C6A">
        <w:rPr>
          <w:sz w:val="24"/>
          <w:szCs w:val="24"/>
        </w:rPr>
        <w:tab/>
      </w:r>
      <w:r w:rsidR="00D22C74" w:rsidRPr="009A7C6A">
        <w:rPr>
          <w:sz w:val="24"/>
          <w:szCs w:val="24"/>
        </w:rPr>
        <w:tab/>
      </w:r>
      <w:r w:rsidRPr="009A7C6A">
        <w:rPr>
          <w:sz w:val="24"/>
          <w:szCs w:val="24"/>
        </w:rPr>
        <w:t>$17,107,500</w:t>
      </w:r>
    </w:p>
    <w:p w:rsidR="00D22C74" w:rsidRDefault="00D22C74" w:rsidP="00D22C74">
      <w:pPr>
        <w:ind w:left="720"/>
        <w:rPr>
          <w:sz w:val="24"/>
          <w:szCs w:val="24"/>
        </w:rPr>
      </w:pPr>
    </w:p>
    <w:p w:rsidR="00D22C74" w:rsidRPr="00835A1E" w:rsidRDefault="00D22C74" w:rsidP="009A7C6A">
      <w:pPr>
        <w:pStyle w:val="ListParagraph"/>
        <w:numPr>
          <w:ilvl w:val="0"/>
          <w:numId w:val="42"/>
        </w:numPr>
        <w:rPr>
          <w:sz w:val="24"/>
          <w:szCs w:val="24"/>
        </w:rPr>
      </w:pPr>
      <w:r w:rsidRPr="00835A1E">
        <w:rPr>
          <w:sz w:val="24"/>
          <w:szCs w:val="24"/>
        </w:rPr>
        <w:t xml:space="preserve">FTE Report </w:t>
      </w:r>
    </w:p>
    <w:p w:rsidR="00D22C74" w:rsidRDefault="00D22C74" w:rsidP="009A7C6A">
      <w:pPr>
        <w:pStyle w:val="ListParagraph"/>
        <w:numPr>
          <w:ilvl w:val="0"/>
          <w:numId w:val="43"/>
        </w:numPr>
        <w:rPr>
          <w:sz w:val="24"/>
          <w:szCs w:val="24"/>
        </w:rPr>
      </w:pPr>
      <w:r w:rsidRPr="009A7C6A">
        <w:rPr>
          <w:sz w:val="24"/>
          <w:szCs w:val="24"/>
        </w:rPr>
        <w:t>Total FTE (Positions)</w:t>
      </w:r>
      <w:r w:rsidRPr="009A7C6A">
        <w:rPr>
          <w:sz w:val="24"/>
          <w:szCs w:val="24"/>
        </w:rPr>
        <w:tab/>
      </w:r>
      <w:r w:rsidRPr="009A7C6A">
        <w:rPr>
          <w:sz w:val="24"/>
          <w:szCs w:val="24"/>
        </w:rPr>
        <w:tab/>
      </w:r>
      <w:r w:rsidRPr="009A7C6A">
        <w:rPr>
          <w:sz w:val="24"/>
          <w:szCs w:val="24"/>
        </w:rPr>
        <w:tab/>
        <w:t xml:space="preserve">313.0     Vacant Positions 56 </w:t>
      </w:r>
    </w:p>
    <w:p w:rsidR="009A7C6A" w:rsidRDefault="009A7C6A" w:rsidP="009A7C6A">
      <w:pPr>
        <w:pStyle w:val="ListParagraph"/>
        <w:numPr>
          <w:ilvl w:val="0"/>
          <w:numId w:val="43"/>
        </w:numPr>
        <w:rPr>
          <w:sz w:val="24"/>
          <w:szCs w:val="24"/>
        </w:rPr>
      </w:pPr>
      <w:r>
        <w:rPr>
          <w:sz w:val="24"/>
          <w:szCs w:val="24"/>
        </w:rPr>
        <w:t xml:space="preserve">Rehab Services </w:t>
      </w:r>
      <w:r>
        <w:rPr>
          <w:sz w:val="24"/>
          <w:szCs w:val="24"/>
        </w:rPr>
        <w:tab/>
      </w:r>
      <w:r>
        <w:rPr>
          <w:sz w:val="24"/>
          <w:szCs w:val="24"/>
        </w:rPr>
        <w:tab/>
      </w:r>
      <w:r>
        <w:rPr>
          <w:sz w:val="24"/>
          <w:szCs w:val="24"/>
        </w:rPr>
        <w:tab/>
        <w:t xml:space="preserve">203.0 </w:t>
      </w:r>
      <w:r>
        <w:rPr>
          <w:sz w:val="24"/>
          <w:szCs w:val="24"/>
        </w:rPr>
        <w:tab/>
      </w:r>
      <w:r>
        <w:rPr>
          <w:sz w:val="24"/>
          <w:szCs w:val="24"/>
        </w:rPr>
        <w:tab/>
      </w:r>
      <w:r>
        <w:rPr>
          <w:sz w:val="24"/>
          <w:szCs w:val="24"/>
        </w:rPr>
        <w:tab/>
        <w:t xml:space="preserve">      26</w:t>
      </w:r>
    </w:p>
    <w:p w:rsidR="009A7C6A" w:rsidRDefault="009A7C6A" w:rsidP="009A7C6A">
      <w:pPr>
        <w:pStyle w:val="ListParagraph"/>
        <w:numPr>
          <w:ilvl w:val="0"/>
          <w:numId w:val="43"/>
        </w:numPr>
        <w:rPr>
          <w:sz w:val="24"/>
          <w:szCs w:val="24"/>
        </w:rPr>
      </w:pPr>
      <w:r>
        <w:rPr>
          <w:sz w:val="24"/>
          <w:szCs w:val="24"/>
        </w:rPr>
        <w:t xml:space="preserve">Independent Living </w:t>
      </w:r>
      <w:r>
        <w:rPr>
          <w:sz w:val="24"/>
          <w:szCs w:val="24"/>
        </w:rPr>
        <w:tab/>
      </w:r>
      <w:r>
        <w:rPr>
          <w:sz w:val="24"/>
          <w:szCs w:val="24"/>
        </w:rPr>
        <w:tab/>
      </w:r>
      <w:r>
        <w:rPr>
          <w:sz w:val="24"/>
          <w:szCs w:val="24"/>
        </w:rPr>
        <w:tab/>
        <w:t xml:space="preserve">    1.0                                   0</w:t>
      </w:r>
    </w:p>
    <w:p w:rsidR="009A7C6A" w:rsidRDefault="009A7C6A" w:rsidP="009A7C6A">
      <w:pPr>
        <w:pStyle w:val="ListParagraph"/>
        <w:numPr>
          <w:ilvl w:val="0"/>
          <w:numId w:val="43"/>
        </w:numPr>
        <w:rPr>
          <w:sz w:val="24"/>
          <w:szCs w:val="24"/>
        </w:rPr>
      </w:pPr>
      <w:r>
        <w:rPr>
          <w:sz w:val="24"/>
          <w:szCs w:val="24"/>
        </w:rPr>
        <w:t xml:space="preserve">Disability Determination </w:t>
      </w:r>
      <w:r w:rsidR="00835A1E">
        <w:rPr>
          <w:sz w:val="24"/>
          <w:szCs w:val="24"/>
        </w:rPr>
        <w:tab/>
      </w:r>
      <w:r w:rsidR="00835A1E">
        <w:rPr>
          <w:sz w:val="24"/>
          <w:szCs w:val="24"/>
        </w:rPr>
        <w:tab/>
        <w:t>110.0</w:t>
      </w:r>
      <w:r w:rsidR="00835A1E">
        <w:rPr>
          <w:sz w:val="24"/>
          <w:szCs w:val="24"/>
        </w:rPr>
        <w:tab/>
      </w:r>
      <w:r w:rsidR="00835A1E">
        <w:rPr>
          <w:sz w:val="24"/>
          <w:szCs w:val="24"/>
        </w:rPr>
        <w:tab/>
      </w:r>
      <w:r w:rsidR="00835A1E">
        <w:rPr>
          <w:sz w:val="24"/>
          <w:szCs w:val="24"/>
        </w:rPr>
        <w:tab/>
        <w:t xml:space="preserve">      30 </w:t>
      </w:r>
    </w:p>
    <w:p w:rsidR="00835A1E" w:rsidRPr="00835A1E" w:rsidRDefault="00835A1E" w:rsidP="00835A1E">
      <w:pPr>
        <w:rPr>
          <w:sz w:val="24"/>
          <w:szCs w:val="24"/>
        </w:rPr>
      </w:pPr>
    </w:p>
    <w:p w:rsidR="00835A1E" w:rsidRDefault="00835A1E" w:rsidP="00835A1E">
      <w:pPr>
        <w:pStyle w:val="ListParagraph"/>
        <w:numPr>
          <w:ilvl w:val="0"/>
          <w:numId w:val="42"/>
        </w:numPr>
        <w:rPr>
          <w:sz w:val="24"/>
          <w:szCs w:val="24"/>
        </w:rPr>
      </w:pPr>
      <w:r>
        <w:rPr>
          <w:sz w:val="24"/>
          <w:szCs w:val="24"/>
        </w:rPr>
        <w:t xml:space="preserve">DVR has met the FFY16 Maintenance of Effort for the Basic Grant. </w:t>
      </w:r>
    </w:p>
    <w:p w:rsidR="00835A1E" w:rsidRDefault="00835A1E" w:rsidP="00835A1E">
      <w:pPr>
        <w:rPr>
          <w:sz w:val="24"/>
          <w:szCs w:val="24"/>
        </w:rPr>
      </w:pPr>
    </w:p>
    <w:p w:rsidR="00835A1E" w:rsidRDefault="00835A1E" w:rsidP="00835A1E">
      <w:pPr>
        <w:pStyle w:val="ListParagraph"/>
        <w:numPr>
          <w:ilvl w:val="0"/>
          <w:numId w:val="42"/>
        </w:numPr>
        <w:rPr>
          <w:sz w:val="24"/>
          <w:szCs w:val="24"/>
        </w:rPr>
      </w:pPr>
      <w:r>
        <w:rPr>
          <w:sz w:val="24"/>
          <w:szCs w:val="24"/>
        </w:rPr>
        <w:t xml:space="preserve">DVR has also met the FFY16 Grant state match </w:t>
      </w:r>
      <w:r w:rsidR="004E4810">
        <w:rPr>
          <w:sz w:val="24"/>
          <w:szCs w:val="24"/>
        </w:rPr>
        <w:t>for</w:t>
      </w:r>
      <w:r>
        <w:rPr>
          <w:sz w:val="24"/>
          <w:szCs w:val="24"/>
        </w:rPr>
        <w:t xml:space="preserve"> $5,514,110.  This will ensure the agency can expend the entire </w:t>
      </w:r>
      <w:r w:rsidR="004E4810">
        <w:rPr>
          <w:sz w:val="24"/>
          <w:szCs w:val="24"/>
        </w:rPr>
        <w:t>FFYY16 Grant</w:t>
      </w:r>
      <w:r>
        <w:rPr>
          <w:sz w:val="24"/>
          <w:szCs w:val="24"/>
        </w:rPr>
        <w:t xml:space="preserve"> Award of $20,373,730 thru the second year of the grant (9/30/17). </w:t>
      </w:r>
    </w:p>
    <w:p w:rsidR="00835A1E" w:rsidRPr="00835A1E" w:rsidRDefault="00835A1E" w:rsidP="00835A1E">
      <w:pPr>
        <w:pStyle w:val="ListParagraph"/>
        <w:rPr>
          <w:sz w:val="24"/>
          <w:szCs w:val="24"/>
        </w:rPr>
      </w:pPr>
    </w:p>
    <w:p w:rsidR="009A7C6A" w:rsidRDefault="00835A1E" w:rsidP="00D82AE4">
      <w:pPr>
        <w:pStyle w:val="ListParagraph"/>
        <w:numPr>
          <w:ilvl w:val="0"/>
          <w:numId w:val="42"/>
        </w:numPr>
        <w:rPr>
          <w:sz w:val="24"/>
          <w:szCs w:val="24"/>
        </w:rPr>
      </w:pPr>
      <w:r>
        <w:rPr>
          <w:sz w:val="24"/>
          <w:szCs w:val="24"/>
        </w:rPr>
        <w:t>DVR has received approval from the Department of Finance Administration (DFA) to fill 24 Rehabilitation Services Unit positions.</w:t>
      </w:r>
      <w:r w:rsidR="00F927A8">
        <w:rPr>
          <w:sz w:val="24"/>
          <w:szCs w:val="24"/>
        </w:rPr>
        <w:t xml:space="preserve">  All 24 positions are</w:t>
      </w:r>
      <w:r w:rsidR="00134B49">
        <w:rPr>
          <w:sz w:val="24"/>
          <w:szCs w:val="24"/>
        </w:rPr>
        <w:t xml:space="preserve"> paid with </w:t>
      </w:r>
      <w:r>
        <w:rPr>
          <w:sz w:val="24"/>
          <w:szCs w:val="24"/>
        </w:rPr>
        <w:t>Federal Funds</w:t>
      </w:r>
      <w:r w:rsidR="00134B49">
        <w:rPr>
          <w:sz w:val="24"/>
          <w:szCs w:val="24"/>
        </w:rPr>
        <w:t xml:space="preserve"> 100%</w:t>
      </w:r>
      <w:r>
        <w:rPr>
          <w:sz w:val="24"/>
          <w:szCs w:val="24"/>
        </w:rPr>
        <w:t xml:space="preserve">.  The Federal Funds </w:t>
      </w:r>
      <w:r>
        <w:rPr>
          <w:sz w:val="24"/>
          <w:szCs w:val="24"/>
        </w:rPr>
        <w:lastRenderedPageBreak/>
        <w:t xml:space="preserve">require a match; however, DVR utilized 100% </w:t>
      </w:r>
      <w:r w:rsidR="00D82AE4">
        <w:rPr>
          <w:sz w:val="24"/>
          <w:szCs w:val="24"/>
        </w:rPr>
        <w:t>of their General Fund Appropriation for direct client services.</w:t>
      </w:r>
    </w:p>
    <w:p w:rsidR="00D82AE4" w:rsidRPr="00D82AE4" w:rsidRDefault="00D82AE4" w:rsidP="00D82AE4">
      <w:pPr>
        <w:pStyle w:val="ListParagraph"/>
        <w:rPr>
          <w:sz w:val="24"/>
          <w:szCs w:val="24"/>
        </w:rPr>
      </w:pPr>
    </w:p>
    <w:p w:rsidR="00D82AE4" w:rsidRDefault="00D82AE4" w:rsidP="00E21534">
      <w:pPr>
        <w:ind w:firstLine="720"/>
        <w:rPr>
          <w:sz w:val="24"/>
          <w:szCs w:val="24"/>
        </w:rPr>
      </w:pPr>
      <w:r>
        <w:rPr>
          <w:sz w:val="24"/>
          <w:szCs w:val="24"/>
        </w:rPr>
        <w:t>Robert Alirez, IT Program Manager covered the following:</w:t>
      </w:r>
    </w:p>
    <w:p w:rsidR="00D82AE4" w:rsidRDefault="00D82AE4" w:rsidP="00D82AE4">
      <w:pPr>
        <w:ind w:left="720"/>
        <w:rPr>
          <w:sz w:val="24"/>
          <w:szCs w:val="24"/>
        </w:rPr>
      </w:pPr>
    </w:p>
    <w:p w:rsidR="00D82AE4" w:rsidRDefault="00D82AE4" w:rsidP="00D82AE4">
      <w:pPr>
        <w:pStyle w:val="ListParagraph"/>
        <w:numPr>
          <w:ilvl w:val="0"/>
          <w:numId w:val="45"/>
        </w:numPr>
        <w:rPr>
          <w:sz w:val="24"/>
          <w:szCs w:val="24"/>
        </w:rPr>
      </w:pPr>
      <w:r>
        <w:rPr>
          <w:sz w:val="24"/>
          <w:szCs w:val="24"/>
        </w:rPr>
        <w:t xml:space="preserve">Xerox copy machines replaced with </w:t>
      </w:r>
      <w:r w:rsidR="0065779B">
        <w:rPr>
          <w:sz w:val="24"/>
          <w:szCs w:val="24"/>
        </w:rPr>
        <w:t>R</w:t>
      </w:r>
      <w:r w:rsidR="00134B49">
        <w:rPr>
          <w:sz w:val="24"/>
          <w:szCs w:val="24"/>
        </w:rPr>
        <w:t>icoh copy machines agency wide.</w:t>
      </w:r>
    </w:p>
    <w:p w:rsidR="0065779B" w:rsidRDefault="00FB5990" w:rsidP="0065779B">
      <w:pPr>
        <w:pStyle w:val="ListParagraph"/>
        <w:ind w:left="2160"/>
        <w:rPr>
          <w:sz w:val="24"/>
          <w:szCs w:val="24"/>
        </w:rPr>
      </w:pPr>
      <w:r>
        <w:rPr>
          <w:sz w:val="24"/>
          <w:szCs w:val="24"/>
        </w:rPr>
        <w:t>Thirty-four</w:t>
      </w:r>
      <w:r w:rsidR="0065779B">
        <w:rPr>
          <w:sz w:val="24"/>
          <w:szCs w:val="24"/>
        </w:rPr>
        <w:t xml:space="preserve"> machines</w:t>
      </w:r>
      <w:r>
        <w:rPr>
          <w:sz w:val="24"/>
          <w:szCs w:val="24"/>
        </w:rPr>
        <w:t xml:space="preserve"> replaced.</w:t>
      </w:r>
    </w:p>
    <w:p w:rsidR="00D82AE4" w:rsidRDefault="00D82AE4" w:rsidP="00D82AE4">
      <w:pPr>
        <w:pStyle w:val="ListParagraph"/>
        <w:numPr>
          <w:ilvl w:val="0"/>
          <w:numId w:val="45"/>
        </w:numPr>
        <w:rPr>
          <w:sz w:val="24"/>
          <w:szCs w:val="24"/>
        </w:rPr>
      </w:pPr>
      <w:r>
        <w:rPr>
          <w:sz w:val="24"/>
          <w:szCs w:val="24"/>
        </w:rPr>
        <w:t>Disaster Recovery and Business Continuity at the OSO Grande Facility</w:t>
      </w:r>
      <w:r w:rsidR="0065779B">
        <w:rPr>
          <w:sz w:val="24"/>
          <w:szCs w:val="24"/>
        </w:rPr>
        <w:t>.  DOIT has partnership with OSO Grande facility.</w:t>
      </w:r>
      <w:r>
        <w:rPr>
          <w:sz w:val="24"/>
          <w:szCs w:val="24"/>
        </w:rPr>
        <w:t xml:space="preserve"> </w:t>
      </w:r>
    </w:p>
    <w:p w:rsidR="00D82AE4" w:rsidRDefault="00D82AE4" w:rsidP="00D82AE4">
      <w:pPr>
        <w:pStyle w:val="ListParagraph"/>
        <w:numPr>
          <w:ilvl w:val="0"/>
          <w:numId w:val="45"/>
        </w:numPr>
        <w:rPr>
          <w:sz w:val="24"/>
          <w:szCs w:val="24"/>
        </w:rPr>
      </w:pPr>
      <w:r>
        <w:rPr>
          <w:sz w:val="24"/>
          <w:szCs w:val="24"/>
        </w:rPr>
        <w:t>New Voice over IP telephone switch installation Gibson office.  Working on replacing phone switches (agency wide) with new Voice over IP equipment</w:t>
      </w:r>
    </w:p>
    <w:p w:rsidR="0022246B" w:rsidRDefault="00AC6317" w:rsidP="00D82AE4">
      <w:pPr>
        <w:pStyle w:val="ListParagraph"/>
        <w:numPr>
          <w:ilvl w:val="0"/>
          <w:numId w:val="45"/>
        </w:numPr>
        <w:rPr>
          <w:sz w:val="24"/>
          <w:szCs w:val="24"/>
        </w:rPr>
      </w:pPr>
      <w:r>
        <w:rPr>
          <w:sz w:val="24"/>
          <w:szCs w:val="24"/>
        </w:rPr>
        <w:t xml:space="preserve">New video conferencing solution large and small conference rooms Gibson office.  Small conference room will have FM loop for deaf and hard of hearing.  This new video conferencing will start soon the small conference room first.  </w:t>
      </w:r>
    </w:p>
    <w:p w:rsidR="00AC6317" w:rsidRDefault="00AC6317" w:rsidP="00D82AE4">
      <w:pPr>
        <w:pStyle w:val="ListParagraph"/>
        <w:numPr>
          <w:ilvl w:val="0"/>
          <w:numId w:val="45"/>
        </w:numPr>
        <w:rPr>
          <w:sz w:val="24"/>
          <w:szCs w:val="24"/>
        </w:rPr>
      </w:pPr>
      <w:r>
        <w:rPr>
          <w:sz w:val="24"/>
          <w:szCs w:val="24"/>
        </w:rPr>
        <w:t>Gibson office i</w:t>
      </w:r>
      <w:r w:rsidR="009217B0">
        <w:rPr>
          <w:sz w:val="24"/>
          <w:szCs w:val="24"/>
        </w:rPr>
        <w:t>nstalled</w:t>
      </w:r>
      <w:r>
        <w:rPr>
          <w:sz w:val="24"/>
          <w:szCs w:val="24"/>
        </w:rPr>
        <w:t xml:space="preserve"> </w:t>
      </w:r>
      <w:r w:rsidR="009217B0">
        <w:rPr>
          <w:sz w:val="24"/>
          <w:szCs w:val="24"/>
        </w:rPr>
        <w:t xml:space="preserve">new </w:t>
      </w:r>
      <w:r w:rsidR="00134B49">
        <w:rPr>
          <w:sz w:val="24"/>
          <w:szCs w:val="24"/>
        </w:rPr>
        <w:t>access card control system. A</w:t>
      </w:r>
      <w:r>
        <w:rPr>
          <w:sz w:val="24"/>
          <w:szCs w:val="24"/>
        </w:rPr>
        <w:t>ccess control will be installed a</w:t>
      </w:r>
      <w:r w:rsidR="009217B0">
        <w:rPr>
          <w:sz w:val="24"/>
          <w:szCs w:val="24"/>
        </w:rPr>
        <w:t>gency wide.  This</w:t>
      </w:r>
      <w:r w:rsidR="00134B49">
        <w:rPr>
          <w:sz w:val="24"/>
          <w:szCs w:val="24"/>
        </w:rPr>
        <w:t xml:space="preserve"> accomplished </w:t>
      </w:r>
      <w:r w:rsidR="009217B0">
        <w:rPr>
          <w:sz w:val="24"/>
          <w:szCs w:val="24"/>
        </w:rPr>
        <w:t xml:space="preserve">is </w:t>
      </w:r>
      <w:r>
        <w:rPr>
          <w:sz w:val="24"/>
          <w:szCs w:val="24"/>
        </w:rPr>
        <w:t xml:space="preserve">due to security issues.  </w:t>
      </w:r>
    </w:p>
    <w:p w:rsidR="00AC6317" w:rsidRDefault="00AC6317" w:rsidP="00D82AE4">
      <w:pPr>
        <w:pStyle w:val="ListParagraph"/>
        <w:numPr>
          <w:ilvl w:val="0"/>
          <w:numId w:val="45"/>
        </w:numPr>
        <w:rPr>
          <w:sz w:val="24"/>
          <w:szCs w:val="24"/>
        </w:rPr>
      </w:pPr>
      <w:r>
        <w:rPr>
          <w:sz w:val="24"/>
          <w:szCs w:val="24"/>
        </w:rPr>
        <w:t>New 32TB Network storage devices State office and OSO Grande Facility</w:t>
      </w:r>
    </w:p>
    <w:p w:rsidR="00AC6317" w:rsidRDefault="00AC6317" w:rsidP="00D82AE4">
      <w:pPr>
        <w:pStyle w:val="ListParagraph"/>
        <w:numPr>
          <w:ilvl w:val="0"/>
          <w:numId w:val="45"/>
        </w:numPr>
        <w:rPr>
          <w:sz w:val="24"/>
          <w:szCs w:val="24"/>
        </w:rPr>
      </w:pPr>
      <w:r>
        <w:rPr>
          <w:sz w:val="24"/>
          <w:szCs w:val="24"/>
        </w:rPr>
        <w:t>Windows 10 deployment agency wide</w:t>
      </w:r>
    </w:p>
    <w:p w:rsidR="00AC6317" w:rsidRDefault="00AC6317" w:rsidP="00D82AE4">
      <w:pPr>
        <w:pStyle w:val="ListParagraph"/>
        <w:numPr>
          <w:ilvl w:val="0"/>
          <w:numId w:val="45"/>
        </w:numPr>
        <w:rPr>
          <w:sz w:val="24"/>
          <w:szCs w:val="24"/>
        </w:rPr>
      </w:pPr>
      <w:r>
        <w:rPr>
          <w:sz w:val="24"/>
          <w:szCs w:val="24"/>
        </w:rPr>
        <w:t>Digital signage deployment agency wide, these signs are similar to flashing signs currently located at the Alamogordo and Socorro offices</w:t>
      </w:r>
    </w:p>
    <w:p w:rsidR="0065779B" w:rsidRDefault="0065779B" w:rsidP="0065779B">
      <w:pPr>
        <w:pStyle w:val="ListParagraph"/>
        <w:ind w:left="2160"/>
        <w:rPr>
          <w:sz w:val="24"/>
          <w:szCs w:val="24"/>
        </w:rPr>
      </w:pPr>
    </w:p>
    <w:p w:rsidR="0065779B" w:rsidRPr="00A579C8" w:rsidRDefault="0065779B" w:rsidP="00A579C8">
      <w:pPr>
        <w:rPr>
          <w:sz w:val="24"/>
          <w:szCs w:val="24"/>
        </w:rPr>
      </w:pPr>
      <w:r w:rsidRPr="00A579C8">
        <w:rPr>
          <w:sz w:val="24"/>
          <w:szCs w:val="24"/>
        </w:rPr>
        <w:t>Bernadin</w:t>
      </w:r>
      <w:r w:rsidR="003F6E13">
        <w:rPr>
          <w:sz w:val="24"/>
          <w:szCs w:val="24"/>
        </w:rPr>
        <w:t>e Chavez</w:t>
      </w:r>
      <w:r w:rsidR="00086BB5">
        <w:rPr>
          <w:sz w:val="24"/>
          <w:szCs w:val="24"/>
        </w:rPr>
        <w:t xml:space="preserve">, Chairperson gave </w:t>
      </w:r>
      <w:r w:rsidR="00B27140">
        <w:rPr>
          <w:sz w:val="24"/>
          <w:szCs w:val="24"/>
        </w:rPr>
        <w:t>“</w:t>
      </w:r>
      <w:r w:rsidR="00086BB5">
        <w:rPr>
          <w:sz w:val="24"/>
          <w:szCs w:val="24"/>
        </w:rPr>
        <w:t>kudos</w:t>
      </w:r>
      <w:r w:rsidR="00B27140">
        <w:rPr>
          <w:sz w:val="24"/>
          <w:szCs w:val="24"/>
        </w:rPr>
        <w:t>”</w:t>
      </w:r>
      <w:r w:rsidR="00086BB5">
        <w:rPr>
          <w:sz w:val="24"/>
          <w:szCs w:val="24"/>
        </w:rPr>
        <w:t xml:space="preserve"> on </w:t>
      </w:r>
      <w:r w:rsidRPr="00A579C8">
        <w:rPr>
          <w:sz w:val="24"/>
          <w:szCs w:val="24"/>
        </w:rPr>
        <w:t>website of DVR was an excellent model.</w:t>
      </w:r>
    </w:p>
    <w:p w:rsidR="00A579C8" w:rsidRDefault="00A579C8" w:rsidP="00A579C8">
      <w:pPr>
        <w:rPr>
          <w:sz w:val="24"/>
          <w:szCs w:val="24"/>
        </w:rPr>
      </w:pPr>
    </w:p>
    <w:p w:rsidR="00B764E4" w:rsidRDefault="003F6E13" w:rsidP="00A579C8">
      <w:pPr>
        <w:rPr>
          <w:sz w:val="24"/>
          <w:szCs w:val="24"/>
        </w:rPr>
      </w:pPr>
      <w:r>
        <w:rPr>
          <w:sz w:val="24"/>
          <w:szCs w:val="24"/>
        </w:rPr>
        <w:t>Bernadine Chavez</w:t>
      </w:r>
      <w:r w:rsidR="009E27B8">
        <w:rPr>
          <w:sz w:val="24"/>
          <w:szCs w:val="24"/>
        </w:rPr>
        <w:t xml:space="preserve"> </w:t>
      </w:r>
      <w:r w:rsidR="00134B49">
        <w:rPr>
          <w:sz w:val="24"/>
          <w:szCs w:val="24"/>
        </w:rPr>
        <w:t xml:space="preserve">asked the question, “Why is </w:t>
      </w:r>
      <w:r w:rsidR="00A579C8">
        <w:rPr>
          <w:sz w:val="24"/>
          <w:szCs w:val="24"/>
        </w:rPr>
        <w:t>the 2016 Annual Report not</w:t>
      </w:r>
      <w:r w:rsidR="00134B49">
        <w:rPr>
          <w:sz w:val="24"/>
          <w:szCs w:val="24"/>
        </w:rPr>
        <w:t xml:space="preserve"> </w:t>
      </w:r>
      <w:r w:rsidR="00B764E4">
        <w:rPr>
          <w:sz w:val="24"/>
          <w:szCs w:val="24"/>
        </w:rPr>
        <w:t>posted</w:t>
      </w:r>
      <w:r w:rsidR="00A579C8">
        <w:rPr>
          <w:sz w:val="24"/>
          <w:szCs w:val="24"/>
        </w:rPr>
        <w:t xml:space="preserve"> on website</w:t>
      </w:r>
      <w:r w:rsidR="00134B49">
        <w:rPr>
          <w:sz w:val="24"/>
          <w:szCs w:val="24"/>
        </w:rPr>
        <w:t>”?</w:t>
      </w:r>
      <w:r w:rsidR="009E27B8">
        <w:rPr>
          <w:sz w:val="24"/>
          <w:szCs w:val="24"/>
        </w:rPr>
        <w:t xml:space="preserve"> </w:t>
      </w:r>
      <w:r w:rsidR="00B764E4">
        <w:rPr>
          <w:sz w:val="24"/>
          <w:szCs w:val="24"/>
        </w:rPr>
        <w:t xml:space="preserve"> </w:t>
      </w:r>
      <w:r w:rsidR="00A579C8">
        <w:rPr>
          <w:sz w:val="24"/>
          <w:szCs w:val="24"/>
        </w:rPr>
        <w:t xml:space="preserve">Robert Alirez responded </w:t>
      </w:r>
      <w:r w:rsidR="00B764E4">
        <w:rPr>
          <w:sz w:val="24"/>
          <w:szCs w:val="24"/>
        </w:rPr>
        <w:t xml:space="preserve">that </w:t>
      </w:r>
      <w:r w:rsidR="00A579C8">
        <w:rPr>
          <w:sz w:val="24"/>
          <w:szCs w:val="24"/>
        </w:rPr>
        <w:t>the quotes were sent to General Services Division</w:t>
      </w:r>
      <w:r w:rsidR="00B764E4" w:rsidRPr="00B764E4">
        <w:rPr>
          <w:sz w:val="24"/>
          <w:szCs w:val="24"/>
        </w:rPr>
        <w:t xml:space="preserve"> </w:t>
      </w:r>
      <w:r w:rsidR="00B764E4">
        <w:rPr>
          <w:sz w:val="24"/>
          <w:szCs w:val="24"/>
        </w:rPr>
        <w:t>by Kasha Suina (Ex-officio) who had been in contact with Rob Newman, GSD to get t</w:t>
      </w:r>
      <w:r w:rsidR="00C66287">
        <w:rPr>
          <w:sz w:val="24"/>
          <w:szCs w:val="24"/>
        </w:rPr>
        <w:t>he 2016 Annual Report p</w:t>
      </w:r>
      <w:r w:rsidR="00D336DF">
        <w:rPr>
          <w:sz w:val="24"/>
          <w:szCs w:val="24"/>
        </w:rPr>
        <w:t xml:space="preserve">rinted.  </w:t>
      </w:r>
      <w:r w:rsidR="00B764E4">
        <w:rPr>
          <w:sz w:val="24"/>
          <w:szCs w:val="24"/>
        </w:rPr>
        <w:t xml:space="preserve"> Robert Alirez</w:t>
      </w:r>
      <w:r w:rsidR="00B27140">
        <w:rPr>
          <w:sz w:val="24"/>
          <w:szCs w:val="24"/>
        </w:rPr>
        <w:t xml:space="preserve">, Paulette Romero, and Martha Encinias </w:t>
      </w:r>
      <w:r w:rsidR="00D336DF">
        <w:rPr>
          <w:sz w:val="24"/>
          <w:szCs w:val="24"/>
        </w:rPr>
        <w:t xml:space="preserve">will follow up with GSD Printing. </w:t>
      </w:r>
    </w:p>
    <w:p w:rsidR="00C66287" w:rsidRDefault="00C66287" w:rsidP="00A579C8">
      <w:pPr>
        <w:rPr>
          <w:sz w:val="24"/>
          <w:szCs w:val="24"/>
        </w:rPr>
      </w:pPr>
    </w:p>
    <w:p w:rsidR="00B27140" w:rsidRDefault="00687E62" w:rsidP="00A579C8">
      <w:pPr>
        <w:rPr>
          <w:sz w:val="24"/>
          <w:szCs w:val="24"/>
        </w:rPr>
      </w:pPr>
      <w:r>
        <w:rPr>
          <w:sz w:val="24"/>
          <w:szCs w:val="24"/>
        </w:rPr>
        <w:t>Melinda Garcia, Acting</w:t>
      </w:r>
      <w:r w:rsidR="00C66287">
        <w:rPr>
          <w:sz w:val="24"/>
          <w:szCs w:val="24"/>
        </w:rPr>
        <w:t xml:space="preserve"> Chairperson requested </w:t>
      </w:r>
      <w:r w:rsidR="00D12271">
        <w:rPr>
          <w:sz w:val="24"/>
          <w:szCs w:val="24"/>
        </w:rPr>
        <w:t xml:space="preserve">information on what Larry Barker’s </w:t>
      </w:r>
      <w:r w:rsidR="00030DFF">
        <w:rPr>
          <w:sz w:val="24"/>
          <w:szCs w:val="24"/>
        </w:rPr>
        <w:t xml:space="preserve">Investigation pertained to on the </w:t>
      </w:r>
      <w:r w:rsidR="00AD191C">
        <w:rPr>
          <w:sz w:val="24"/>
          <w:szCs w:val="24"/>
        </w:rPr>
        <w:t>contract</w:t>
      </w:r>
      <w:r w:rsidR="00030DFF">
        <w:rPr>
          <w:sz w:val="24"/>
          <w:szCs w:val="24"/>
        </w:rPr>
        <w:t xml:space="preserve"> for Veterans Outreach.</w:t>
      </w:r>
      <w:r>
        <w:rPr>
          <w:sz w:val="24"/>
          <w:szCs w:val="24"/>
        </w:rPr>
        <w:t xml:space="preserve">   It sounded very </w:t>
      </w:r>
      <w:r w:rsidR="00D12271">
        <w:rPr>
          <w:sz w:val="24"/>
          <w:szCs w:val="24"/>
        </w:rPr>
        <w:t>negative about the contract awarded to one qualified bidder.</w:t>
      </w:r>
      <w:r w:rsidR="00030DFF">
        <w:rPr>
          <w:sz w:val="24"/>
          <w:szCs w:val="24"/>
        </w:rPr>
        <w:t xml:space="preserve"> Whereas</w:t>
      </w:r>
      <w:r w:rsidR="00134B49">
        <w:rPr>
          <w:sz w:val="24"/>
          <w:szCs w:val="24"/>
        </w:rPr>
        <w:t>,</w:t>
      </w:r>
      <w:r w:rsidR="00030DFF">
        <w:rPr>
          <w:sz w:val="24"/>
          <w:szCs w:val="24"/>
        </w:rPr>
        <w:t xml:space="preserve"> there be an appearance of illegal </w:t>
      </w:r>
      <w:r w:rsidR="00AD191C">
        <w:rPr>
          <w:sz w:val="24"/>
          <w:szCs w:val="24"/>
        </w:rPr>
        <w:t>activity DVR hired an outside</w:t>
      </w:r>
      <w:r w:rsidR="00134B49">
        <w:rPr>
          <w:sz w:val="24"/>
          <w:szCs w:val="24"/>
        </w:rPr>
        <w:t xml:space="preserve"> consultant to i</w:t>
      </w:r>
      <w:r w:rsidR="00B27140">
        <w:rPr>
          <w:sz w:val="24"/>
          <w:szCs w:val="24"/>
        </w:rPr>
        <w:t xml:space="preserve">dentify if there was any </w:t>
      </w:r>
      <w:r w:rsidR="00AD191C">
        <w:rPr>
          <w:sz w:val="24"/>
          <w:szCs w:val="24"/>
        </w:rPr>
        <w:t>legal or financial illegalities.  Joe D. Cordova, DVR Director explained that</w:t>
      </w:r>
      <w:r w:rsidR="009217B0">
        <w:rPr>
          <w:sz w:val="24"/>
          <w:szCs w:val="24"/>
        </w:rPr>
        <w:t xml:space="preserve"> we want DVR to perceive</w:t>
      </w:r>
      <w:r w:rsidR="00AD191C">
        <w:rPr>
          <w:sz w:val="24"/>
          <w:szCs w:val="24"/>
        </w:rPr>
        <w:t xml:space="preserve"> as progressive, taking extra steps to identify veterans.   Because it affects </w:t>
      </w:r>
      <w:r w:rsidR="009217B0">
        <w:rPr>
          <w:sz w:val="24"/>
          <w:szCs w:val="24"/>
        </w:rPr>
        <w:t>consumers,</w:t>
      </w:r>
      <w:r w:rsidR="00AD191C">
        <w:rPr>
          <w:sz w:val="24"/>
          <w:szCs w:val="24"/>
        </w:rPr>
        <w:t xml:space="preserve"> we added a required veteran.  </w:t>
      </w:r>
      <w:r w:rsidR="00D12271">
        <w:rPr>
          <w:sz w:val="24"/>
          <w:szCs w:val="24"/>
        </w:rPr>
        <w:t xml:space="preserve"> </w:t>
      </w:r>
      <w:r w:rsidR="002674BC">
        <w:rPr>
          <w:sz w:val="24"/>
          <w:szCs w:val="24"/>
        </w:rPr>
        <w:t>Adrian Apod</w:t>
      </w:r>
      <w:r>
        <w:rPr>
          <w:sz w:val="24"/>
          <w:szCs w:val="24"/>
        </w:rPr>
        <w:t xml:space="preserve">aca, RSU Deputy Director explained the costs of business to outreach veterans on employment with DVR,  having a peer to peer is a key to keeping veterans engaged, and is more successful.  </w:t>
      </w:r>
      <w:r w:rsidR="002E6347">
        <w:rPr>
          <w:sz w:val="24"/>
          <w:szCs w:val="24"/>
        </w:rPr>
        <w:t xml:space="preserve">A 600 plus page report with information is well documented.  </w:t>
      </w:r>
      <w:r>
        <w:rPr>
          <w:sz w:val="24"/>
          <w:szCs w:val="24"/>
        </w:rPr>
        <w:t xml:space="preserve"> Bernadine Chavez, Chairperson</w:t>
      </w:r>
      <w:r w:rsidR="002674BC">
        <w:rPr>
          <w:sz w:val="24"/>
          <w:szCs w:val="24"/>
        </w:rPr>
        <w:t xml:space="preserve"> expressed concern on why</w:t>
      </w:r>
      <w:r w:rsidR="002E6347">
        <w:rPr>
          <w:sz w:val="24"/>
          <w:szCs w:val="24"/>
        </w:rPr>
        <w:t xml:space="preserve"> this </w:t>
      </w:r>
      <w:r w:rsidR="006F5AE5">
        <w:rPr>
          <w:sz w:val="24"/>
          <w:szCs w:val="24"/>
        </w:rPr>
        <w:t xml:space="preserve">contract </w:t>
      </w:r>
      <w:r w:rsidR="002674BC">
        <w:rPr>
          <w:sz w:val="24"/>
          <w:szCs w:val="24"/>
        </w:rPr>
        <w:t xml:space="preserve">was </w:t>
      </w:r>
      <w:r w:rsidR="002E6347">
        <w:rPr>
          <w:sz w:val="24"/>
          <w:szCs w:val="24"/>
        </w:rPr>
        <w:t>not mentioned at the</w:t>
      </w:r>
      <w:r w:rsidR="00D336DF">
        <w:rPr>
          <w:sz w:val="24"/>
          <w:szCs w:val="24"/>
        </w:rPr>
        <w:t xml:space="preserve"> previous SRC meeting, and </w:t>
      </w:r>
      <w:r w:rsidR="002E6347">
        <w:rPr>
          <w:sz w:val="24"/>
          <w:szCs w:val="24"/>
        </w:rPr>
        <w:t xml:space="preserve">felt SRC was </w:t>
      </w:r>
      <w:r w:rsidR="00BF0218">
        <w:rPr>
          <w:sz w:val="24"/>
          <w:szCs w:val="24"/>
        </w:rPr>
        <w:t>“</w:t>
      </w:r>
      <w:r w:rsidR="002E6347">
        <w:rPr>
          <w:sz w:val="24"/>
          <w:szCs w:val="24"/>
        </w:rPr>
        <w:t xml:space="preserve">left out on </w:t>
      </w:r>
      <w:r w:rsidR="00BF0218">
        <w:rPr>
          <w:sz w:val="24"/>
          <w:szCs w:val="24"/>
        </w:rPr>
        <w:t>a ledge”.</w:t>
      </w:r>
      <w:r w:rsidR="002E6347">
        <w:rPr>
          <w:sz w:val="24"/>
          <w:szCs w:val="24"/>
        </w:rPr>
        <w:t xml:space="preserve">   Adrian Apodaca responded</w:t>
      </w:r>
      <w:r w:rsidR="00D336DF">
        <w:rPr>
          <w:sz w:val="24"/>
          <w:szCs w:val="24"/>
        </w:rPr>
        <w:t>, “</w:t>
      </w:r>
      <w:r w:rsidR="009217B0">
        <w:rPr>
          <w:sz w:val="24"/>
          <w:szCs w:val="24"/>
        </w:rPr>
        <w:t>The</w:t>
      </w:r>
      <w:r w:rsidR="00D336DF">
        <w:rPr>
          <w:sz w:val="24"/>
          <w:szCs w:val="24"/>
        </w:rPr>
        <w:t xml:space="preserve"> contract on Outreach to Veterans was mentioned to</w:t>
      </w:r>
      <w:r w:rsidR="006F5AE5">
        <w:rPr>
          <w:sz w:val="24"/>
          <w:szCs w:val="24"/>
        </w:rPr>
        <w:t xml:space="preserve"> Mr. Ralph Vigil, </w:t>
      </w:r>
      <w:r w:rsidR="002E6347">
        <w:rPr>
          <w:sz w:val="24"/>
          <w:szCs w:val="24"/>
        </w:rPr>
        <w:t xml:space="preserve">a previous DVR Director </w:t>
      </w:r>
      <w:r w:rsidR="00D336DF">
        <w:rPr>
          <w:sz w:val="24"/>
          <w:szCs w:val="24"/>
        </w:rPr>
        <w:t>at an SRC meeting at the Las Vegas office”.</w:t>
      </w:r>
      <w:r w:rsidR="002E6347">
        <w:rPr>
          <w:sz w:val="24"/>
          <w:szCs w:val="24"/>
        </w:rPr>
        <w:t xml:space="preserve">  Bernadine Chavez did not recall.   Paula Seanez, SRC member also expressed </w:t>
      </w:r>
      <w:r w:rsidR="006F5AE5">
        <w:rPr>
          <w:sz w:val="24"/>
          <w:szCs w:val="24"/>
        </w:rPr>
        <w:t>t</w:t>
      </w:r>
      <w:r w:rsidR="00D336DF">
        <w:rPr>
          <w:sz w:val="24"/>
          <w:szCs w:val="24"/>
        </w:rPr>
        <w:t>he agency (DVR) should come to S</w:t>
      </w:r>
      <w:r w:rsidR="006F5AE5">
        <w:rPr>
          <w:sz w:val="24"/>
          <w:szCs w:val="24"/>
        </w:rPr>
        <w:t xml:space="preserve">RC and get advice and keep SRC informed.  </w:t>
      </w:r>
      <w:r w:rsidR="006F5AE5">
        <w:rPr>
          <w:sz w:val="24"/>
          <w:szCs w:val="24"/>
        </w:rPr>
        <w:lastRenderedPageBreak/>
        <w:t xml:space="preserve">Adrian Apodaca responded that positive outcomes are coming out on this, and </w:t>
      </w:r>
      <w:r w:rsidR="00477F5A">
        <w:rPr>
          <w:sz w:val="24"/>
          <w:szCs w:val="24"/>
        </w:rPr>
        <w:t xml:space="preserve">DVR is working on RFP process and working with Native American Outreach. </w:t>
      </w:r>
    </w:p>
    <w:p w:rsidR="00B27140" w:rsidRDefault="00B27140" w:rsidP="00A579C8">
      <w:pPr>
        <w:rPr>
          <w:sz w:val="24"/>
          <w:szCs w:val="24"/>
        </w:rPr>
      </w:pPr>
    </w:p>
    <w:p w:rsidR="00912ED3" w:rsidRDefault="00A579C8" w:rsidP="00A579C8">
      <w:pPr>
        <w:rPr>
          <w:b/>
          <w:sz w:val="24"/>
          <w:szCs w:val="24"/>
          <w:u w:val="single"/>
        </w:rPr>
      </w:pPr>
      <w:r w:rsidRPr="006506A5">
        <w:rPr>
          <w:b/>
          <w:sz w:val="24"/>
          <w:szCs w:val="24"/>
          <w:u w:val="single"/>
        </w:rPr>
        <w:t xml:space="preserve">SRC Chairperson’s Report </w:t>
      </w:r>
    </w:p>
    <w:p w:rsidR="00C3590E" w:rsidRDefault="00C3590E" w:rsidP="007415CF">
      <w:pPr>
        <w:ind w:firstLine="720"/>
        <w:rPr>
          <w:b/>
          <w:sz w:val="24"/>
          <w:szCs w:val="24"/>
          <w:u w:val="single"/>
        </w:rPr>
      </w:pPr>
    </w:p>
    <w:p w:rsidR="00F64725" w:rsidRDefault="00F64725" w:rsidP="008F43EF">
      <w:pPr>
        <w:rPr>
          <w:sz w:val="24"/>
          <w:szCs w:val="24"/>
        </w:rPr>
      </w:pPr>
      <w:r>
        <w:rPr>
          <w:sz w:val="24"/>
          <w:szCs w:val="24"/>
        </w:rPr>
        <w:t xml:space="preserve">No significant changes to WIOA Impact of Final Regulation on SRC. </w:t>
      </w:r>
    </w:p>
    <w:p w:rsidR="008F43EF" w:rsidRDefault="008F43EF" w:rsidP="00C3590E">
      <w:pPr>
        <w:rPr>
          <w:sz w:val="24"/>
          <w:szCs w:val="24"/>
        </w:rPr>
      </w:pPr>
    </w:p>
    <w:p w:rsidR="00C3590E" w:rsidRDefault="00F664D2" w:rsidP="008F43EF">
      <w:pPr>
        <w:rPr>
          <w:sz w:val="24"/>
          <w:szCs w:val="24"/>
        </w:rPr>
      </w:pPr>
      <w:r>
        <w:rPr>
          <w:sz w:val="24"/>
          <w:szCs w:val="24"/>
        </w:rPr>
        <w:t>Bernadine</w:t>
      </w:r>
      <w:r w:rsidR="003F6E13">
        <w:rPr>
          <w:sz w:val="24"/>
          <w:szCs w:val="24"/>
        </w:rPr>
        <w:t xml:space="preserve"> Chavez</w:t>
      </w:r>
      <w:r>
        <w:rPr>
          <w:sz w:val="24"/>
          <w:szCs w:val="24"/>
        </w:rPr>
        <w:t xml:space="preserve"> attend</w:t>
      </w:r>
      <w:r w:rsidR="00C3590E">
        <w:rPr>
          <w:sz w:val="24"/>
          <w:szCs w:val="24"/>
        </w:rPr>
        <w:t xml:space="preserve">ed </w:t>
      </w:r>
      <w:r w:rsidR="00B27140">
        <w:rPr>
          <w:sz w:val="24"/>
          <w:szCs w:val="24"/>
        </w:rPr>
        <w:t>the National</w:t>
      </w:r>
      <w:r w:rsidR="00C3590E">
        <w:rPr>
          <w:sz w:val="24"/>
          <w:szCs w:val="24"/>
        </w:rPr>
        <w:t xml:space="preserve"> State Rehabilitation Council meeting in Modesto, Ca. </w:t>
      </w:r>
    </w:p>
    <w:p w:rsidR="00C3590E" w:rsidRDefault="00134B49" w:rsidP="008F43EF">
      <w:pPr>
        <w:rPr>
          <w:sz w:val="24"/>
          <w:szCs w:val="24"/>
        </w:rPr>
      </w:pPr>
      <w:r>
        <w:rPr>
          <w:sz w:val="24"/>
          <w:szCs w:val="24"/>
        </w:rPr>
        <w:t>There are thirty-eight State Rehabilitation Councils</w:t>
      </w:r>
      <w:r w:rsidR="00C3590E">
        <w:rPr>
          <w:sz w:val="24"/>
          <w:szCs w:val="24"/>
        </w:rPr>
        <w:t xml:space="preserve"> th</w:t>
      </w:r>
      <w:r>
        <w:rPr>
          <w:sz w:val="24"/>
          <w:szCs w:val="24"/>
        </w:rPr>
        <w:t xml:space="preserve">ru </w:t>
      </w:r>
      <w:r w:rsidR="00C3590E">
        <w:rPr>
          <w:sz w:val="24"/>
          <w:szCs w:val="24"/>
        </w:rPr>
        <w:t xml:space="preserve">out the states.  </w:t>
      </w:r>
    </w:p>
    <w:p w:rsidR="00C3590E" w:rsidRDefault="009217B0" w:rsidP="008F43EF">
      <w:pPr>
        <w:rPr>
          <w:sz w:val="24"/>
          <w:szCs w:val="24"/>
        </w:rPr>
      </w:pPr>
      <w:r>
        <w:rPr>
          <w:sz w:val="24"/>
          <w:szCs w:val="24"/>
        </w:rPr>
        <w:t>The following</w:t>
      </w:r>
      <w:r w:rsidR="00134B49">
        <w:rPr>
          <w:sz w:val="24"/>
          <w:szCs w:val="24"/>
        </w:rPr>
        <w:t xml:space="preserve"> </w:t>
      </w:r>
      <w:r w:rsidR="00C3590E">
        <w:rPr>
          <w:sz w:val="24"/>
          <w:szCs w:val="24"/>
        </w:rPr>
        <w:t xml:space="preserve">presented at the </w:t>
      </w:r>
      <w:r w:rsidR="00B27140">
        <w:rPr>
          <w:sz w:val="24"/>
          <w:szCs w:val="24"/>
        </w:rPr>
        <w:t>National</w:t>
      </w:r>
      <w:r w:rsidR="007F1C38">
        <w:rPr>
          <w:sz w:val="24"/>
          <w:szCs w:val="24"/>
        </w:rPr>
        <w:t xml:space="preserve"> SRC Meeting:</w:t>
      </w:r>
    </w:p>
    <w:p w:rsidR="007F1C38" w:rsidRDefault="007F1C38" w:rsidP="00C3590E">
      <w:pPr>
        <w:rPr>
          <w:sz w:val="24"/>
          <w:szCs w:val="24"/>
        </w:rPr>
      </w:pPr>
    </w:p>
    <w:p w:rsidR="007F1C38" w:rsidRDefault="007F1C38" w:rsidP="007F1C38">
      <w:pPr>
        <w:pStyle w:val="ListParagraph"/>
        <w:numPr>
          <w:ilvl w:val="0"/>
          <w:numId w:val="49"/>
        </w:numPr>
        <w:rPr>
          <w:sz w:val="24"/>
          <w:szCs w:val="24"/>
        </w:rPr>
      </w:pPr>
      <w:r>
        <w:rPr>
          <w:sz w:val="24"/>
          <w:szCs w:val="24"/>
        </w:rPr>
        <w:t>Foundation of SRC</w:t>
      </w:r>
    </w:p>
    <w:p w:rsidR="007F1C38" w:rsidRDefault="007F1C38" w:rsidP="007F1C38">
      <w:pPr>
        <w:pStyle w:val="ListParagraph"/>
        <w:numPr>
          <w:ilvl w:val="0"/>
          <w:numId w:val="49"/>
        </w:numPr>
        <w:rPr>
          <w:sz w:val="24"/>
          <w:szCs w:val="24"/>
        </w:rPr>
      </w:pPr>
      <w:r>
        <w:rPr>
          <w:sz w:val="24"/>
          <w:szCs w:val="24"/>
        </w:rPr>
        <w:t xml:space="preserve">Structure of SRC </w:t>
      </w:r>
    </w:p>
    <w:p w:rsidR="007F1C38" w:rsidRDefault="007F1C38" w:rsidP="007F1C38">
      <w:pPr>
        <w:pStyle w:val="ListParagraph"/>
        <w:numPr>
          <w:ilvl w:val="0"/>
          <w:numId w:val="49"/>
        </w:numPr>
        <w:rPr>
          <w:sz w:val="24"/>
          <w:szCs w:val="24"/>
        </w:rPr>
      </w:pPr>
      <w:r>
        <w:rPr>
          <w:sz w:val="24"/>
          <w:szCs w:val="24"/>
        </w:rPr>
        <w:t>Theme Vision 2020</w:t>
      </w:r>
      <w:r w:rsidR="00CA2D8A">
        <w:rPr>
          <w:sz w:val="24"/>
          <w:szCs w:val="24"/>
        </w:rPr>
        <w:t xml:space="preserve"> (CSVAR 100 Years Old)</w:t>
      </w:r>
    </w:p>
    <w:p w:rsidR="007F1C38" w:rsidRDefault="00CA2D8A" w:rsidP="007F1C38">
      <w:pPr>
        <w:pStyle w:val="ListParagraph"/>
        <w:numPr>
          <w:ilvl w:val="0"/>
          <w:numId w:val="49"/>
        </w:numPr>
        <w:rPr>
          <w:sz w:val="24"/>
          <w:szCs w:val="24"/>
        </w:rPr>
      </w:pPr>
      <w:r>
        <w:rPr>
          <w:sz w:val="24"/>
          <w:szCs w:val="24"/>
        </w:rPr>
        <w:t>Concerns of W</w:t>
      </w:r>
      <w:r w:rsidR="007F1C38">
        <w:rPr>
          <w:sz w:val="24"/>
          <w:szCs w:val="24"/>
        </w:rPr>
        <w:t xml:space="preserve">ho DVR Serves </w:t>
      </w:r>
    </w:p>
    <w:p w:rsidR="007F1C38" w:rsidRDefault="007F1C38" w:rsidP="007F1C38">
      <w:pPr>
        <w:pStyle w:val="ListParagraph"/>
        <w:numPr>
          <w:ilvl w:val="0"/>
          <w:numId w:val="49"/>
        </w:numPr>
        <w:rPr>
          <w:sz w:val="24"/>
          <w:szCs w:val="24"/>
        </w:rPr>
      </w:pPr>
      <w:r>
        <w:rPr>
          <w:sz w:val="24"/>
          <w:szCs w:val="24"/>
        </w:rPr>
        <w:t>Lack of Resources</w:t>
      </w:r>
    </w:p>
    <w:p w:rsidR="007F1C38" w:rsidRDefault="007F1C38" w:rsidP="007F1C38">
      <w:pPr>
        <w:pStyle w:val="ListParagraph"/>
        <w:numPr>
          <w:ilvl w:val="0"/>
          <w:numId w:val="49"/>
        </w:numPr>
        <w:rPr>
          <w:sz w:val="24"/>
          <w:szCs w:val="24"/>
        </w:rPr>
      </w:pPr>
      <w:r>
        <w:rPr>
          <w:sz w:val="24"/>
          <w:szCs w:val="24"/>
        </w:rPr>
        <w:t>Ticket to Work Problematic</w:t>
      </w:r>
      <w:bookmarkStart w:id="0" w:name="_GoBack"/>
      <w:bookmarkEnd w:id="0"/>
    </w:p>
    <w:p w:rsidR="007F1C38" w:rsidRDefault="007F1C38" w:rsidP="007F1C38">
      <w:pPr>
        <w:pStyle w:val="ListParagraph"/>
        <w:numPr>
          <w:ilvl w:val="0"/>
          <w:numId w:val="49"/>
        </w:numPr>
        <w:rPr>
          <w:sz w:val="24"/>
          <w:szCs w:val="24"/>
        </w:rPr>
      </w:pPr>
      <w:r>
        <w:rPr>
          <w:sz w:val="24"/>
          <w:szCs w:val="24"/>
        </w:rPr>
        <w:t xml:space="preserve">Policies/Procedures Updated </w:t>
      </w:r>
    </w:p>
    <w:p w:rsidR="007F1C38" w:rsidRDefault="007F1C38" w:rsidP="007F1C38">
      <w:pPr>
        <w:pStyle w:val="ListParagraph"/>
        <w:numPr>
          <w:ilvl w:val="0"/>
          <w:numId w:val="49"/>
        </w:numPr>
        <w:rPr>
          <w:sz w:val="24"/>
          <w:szCs w:val="24"/>
        </w:rPr>
      </w:pPr>
      <w:r>
        <w:rPr>
          <w:sz w:val="24"/>
          <w:szCs w:val="24"/>
        </w:rPr>
        <w:t>VR Counselors Job Role</w:t>
      </w:r>
    </w:p>
    <w:p w:rsidR="007F1C38" w:rsidRDefault="007F1C38" w:rsidP="007F1C38">
      <w:pPr>
        <w:pStyle w:val="ListParagraph"/>
        <w:numPr>
          <w:ilvl w:val="0"/>
          <w:numId w:val="49"/>
        </w:numPr>
        <w:rPr>
          <w:sz w:val="24"/>
          <w:szCs w:val="24"/>
        </w:rPr>
      </w:pPr>
      <w:r>
        <w:rPr>
          <w:sz w:val="24"/>
          <w:szCs w:val="24"/>
        </w:rPr>
        <w:t xml:space="preserve">Cultivate Relationships </w:t>
      </w:r>
    </w:p>
    <w:p w:rsidR="007F1C38" w:rsidRDefault="007F1C38" w:rsidP="007F1C38">
      <w:pPr>
        <w:pStyle w:val="ListParagraph"/>
        <w:numPr>
          <w:ilvl w:val="0"/>
          <w:numId w:val="49"/>
        </w:numPr>
        <w:rPr>
          <w:sz w:val="24"/>
          <w:szCs w:val="24"/>
        </w:rPr>
      </w:pPr>
      <w:r>
        <w:rPr>
          <w:sz w:val="24"/>
          <w:szCs w:val="24"/>
        </w:rPr>
        <w:t>Budget</w:t>
      </w:r>
      <w:r w:rsidR="00CA2D8A">
        <w:rPr>
          <w:sz w:val="24"/>
          <w:szCs w:val="24"/>
        </w:rPr>
        <w:t xml:space="preserve"> - Comes from DVR Director’s office </w:t>
      </w:r>
    </w:p>
    <w:p w:rsidR="00CA2D8A" w:rsidRDefault="007F1C38" w:rsidP="007F1C38">
      <w:pPr>
        <w:pStyle w:val="ListParagraph"/>
        <w:numPr>
          <w:ilvl w:val="0"/>
          <w:numId w:val="49"/>
        </w:numPr>
        <w:rPr>
          <w:sz w:val="24"/>
          <w:szCs w:val="24"/>
        </w:rPr>
      </w:pPr>
      <w:r>
        <w:rPr>
          <w:sz w:val="24"/>
          <w:szCs w:val="24"/>
        </w:rPr>
        <w:t>501CR</w:t>
      </w:r>
      <w:r w:rsidR="00CA2D8A">
        <w:rPr>
          <w:sz w:val="24"/>
          <w:szCs w:val="24"/>
        </w:rPr>
        <w:t xml:space="preserve"> – Lobby for $$$ - SILC Federal funded </w:t>
      </w:r>
    </w:p>
    <w:p w:rsidR="00CA2D8A" w:rsidRDefault="00CA2D8A" w:rsidP="007F1C38">
      <w:pPr>
        <w:pStyle w:val="ListParagraph"/>
        <w:numPr>
          <w:ilvl w:val="0"/>
          <w:numId w:val="49"/>
        </w:numPr>
        <w:rPr>
          <w:sz w:val="24"/>
          <w:szCs w:val="24"/>
        </w:rPr>
      </w:pPr>
      <w:r>
        <w:rPr>
          <w:sz w:val="24"/>
          <w:szCs w:val="24"/>
        </w:rPr>
        <w:t>SRC needs to look at themselves as a consulting group</w:t>
      </w:r>
    </w:p>
    <w:p w:rsidR="00CA2D8A" w:rsidRDefault="00CA2D8A" w:rsidP="007F1C38">
      <w:pPr>
        <w:pStyle w:val="ListParagraph"/>
        <w:numPr>
          <w:ilvl w:val="0"/>
          <w:numId w:val="49"/>
        </w:numPr>
        <w:rPr>
          <w:sz w:val="24"/>
          <w:szCs w:val="24"/>
        </w:rPr>
      </w:pPr>
      <w:r>
        <w:rPr>
          <w:sz w:val="24"/>
          <w:szCs w:val="24"/>
        </w:rPr>
        <w:t>Next State Plan Committee 2019</w:t>
      </w:r>
    </w:p>
    <w:p w:rsidR="007F1C38" w:rsidRDefault="007F1C38" w:rsidP="007F1C38">
      <w:pPr>
        <w:pStyle w:val="ListParagraph"/>
        <w:numPr>
          <w:ilvl w:val="0"/>
          <w:numId w:val="49"/>
        </w:numPr>
        <w:rPr>
          <w:sz w:val="24"/>
          <w:szCs w:val="24"/>
        </w:rPr>
      </w:pPr>
      <w:r>
        <w:rPr>
          <w:sz w:val="24"/>
          <w:szCs w:val="24"/>
        </w:rPr>
        <w:t xml:space="preserve"> </w:t>
      </w:r>
      <w:r w:rsidR="00CA2D8A">
        <w:rPr>
          <w:sz w:val="24"/>
          <w:szCs w:val="24"/>
        </w:rPr>
        <w:t xml:space="preserve">Recruit Members </w:t>
      </w:r>
    </w:p>
    <w:p w:rsidR="00CA2D8A" w:rsidRDefault="00CA2D8A" w:rsidP="007F1C38">
      <w:pPr>
        <w:pStyle w:val="ListParagraph"/>
        <w:numPr>
          <w:ilvl w:val="0"/>
          <w:numId w:val="49"/>
        </w:numPr>
        <w:rPr>
          <w:sz w:val="24"/>
          <w:szCs w:val="24"/>
        </w:rPr>
      </w:pPr>
      <w:r>
        <w:rPr>
          <w:sz w:val="24"/>
          <w:szCs w:val="24"/>
        </w:rPr>
        <w:t xml:space="preserve"> Awards – DVR pays for plagues etc. </w:t>
      </w:r>
    </w:p>
    <w:p w:rsidR="00B27140" w:rsidRDefault="00B27140" w:rsidP="00F64725">
      <w:pPr>
        <w:pStyle w:val="ListParagraph"/>
        <w:ind w:left="1444"/>
        <w:rPr>
          <w:sz w:val="24"/>
          <w:szCs w:val="24"/>
        </w:rPr>
      </w:pPr>
    </w:p>
    <w:p w:rsidR="00F64725" w:rsidRDefault="00F64725" w:rsidP="00F64725">
      <w:pPr>
        <w:pStyle w:val="ListParagraph"/>
        <w:ind w:left="1444"/>
        <w:rPr>
          <w:sz w:val="24"/>
          <w:szCs w:val="24"/>
        </w:rPr>
      </w:pPr>
    </w:p>
    <w:p w:rsidR="0057685F" w:rsidRDefault="006506A5" w:rsidP="006506A5">
      <w:pPr>
        <w:rPr>
          <w:b/>
          <w:sz w:val="24"/>
          <w:szCs w:val="24"/>
          <w:u w:val="single"/>
        </w:rPr>
      </w:pPr>
      <w:r w:rsidRPr="006506A5">
        <w:rPr>
          <w:b/>
          <w:sz w:val="24"/>
          <w:szCs w:val="24"/>
          <w:u w:val="single"/>
        </w:rPr>
        <w:t xml:space="preserve">Membership Issues </w:t>
      </w:r>
    </w:p>
    <w:p w:rsidR="008F43EF" w:rsidRDefault="008F43EF" w:rsidP="002674BC">
      <w:pPr>
        <w:ind w:left="720"/>
        <w:rPr>
          <w:b/>
          <w:sz w:val="24"/>
          <w:szCs w:val="24"/>
          <w:u w:val="single"/>
        </w:rPr>
      </w:pPr>
    </w:p>
    <w:p w:rsidR="002674BC" w:rsidRPr="005D7BB3" w:rsidRDefault="008F43EF" w:rsidP="008F43EF">
      <w:pPr>
        <w:rPr>
          <w:sz w:val="24"/>
          <w:szCs w:val="24"/>
        </w:rPr>
      </w:pPr>
      <w:r>
        <w:rPr>
          <w:sz w:val="24"/>
          <w:szCs w:val="24"/>
        </w:rPr>
        <w:t>W</w:t>
      </w:r>
      <w:r w:rsidR="009A0577">
        <w:rPr>
          <w:sz w:val="24"/>
          <w:szCs w:val="24"/>
        </w:rPr>
        <w:t xml:space="preserve">hen membership </w:t>
      </w:r>
      <w:r w:rsidR="009217B0">
        <w:rPr>
          <w:sz w:val="24"/>
          <w:szCs w:val="24"/>
        </w:rPr>
        <w:t>is</w:t>
      </w:r>
      <w:r w:rsidR="009A0577">
        <w:rPr>
          <w:sz w:val="24"/>
          <w:szCs w:val="24"/>
        </w:rPr>
        <w:t xml:space="preserve"> expired</w:t>
      </w:r>
      <w:r w:rsidR="009217B0">
        <w:rPr>
          <w:sz w:val="24"/>
          <w:szCs w:val="24"/>
        </w:rPr>
        <w:t>,</w:t>
      </w:r>
      <w:r w:rsidR="009A0577">
        <w:rPr>
          <w:sz w:val="24"/>
          <w:szCs w:val="24"/>
        </w:rPr>
        <w:t xml:space="preserve"> members are not entitled to</w:t>
      </w:r>
      <w:r w:rsidR="007415CF">
        <w:rPr>
          <w:sz w:val="24"/>
          <w:szCs w:val="24"/>
        </w:rPr>
        <w:t xml:space="preserve"> per di</w:t>
      </w:r>
      <w:r w:rsidR="009A0577">
        <w:rPr>
          <w:sz w:val="24"/>
          <w:szCs w:val="24"/>
        </w:rPr>
        <w:t xml:space="preserve">em, and cannot vote. </w:t>
      </w:r>
      <w:r w:rsidR="008E373A">
        <w:rPr>
          <w:sz w:val="24"/>
          <w:szCs w:val="24"/>
        </w:rPr>
        <w:t>Vacant p</w:t>
      </w:r>
      <w:r w:rsidR="00134B49">
        <w:rPr>
          <w:sz w:val="24"/>
          <w:szCs w:val="24"/>
        </w:rPr>
        <w:t>osition</w:t>
      </w:r>
      <w:r w:rsidR="008E373A">
        <w:rPr>
          <w:sz w:val="24"/>
          <w:szCs w:val="24"/>
        </w:rPr>
        <w:t>s</w:t>
      </w:r>
      <w:r w:rsidR="00134B49">
        <w:rPr>
          <w:sz w:val="24"/>
          <w:szCs w:val="24"/>
        </w:rPr>
        <w:t xml:space="preserve"> will</w:t>
      </w:r>
      <w:r w:rsidR="008E373A">
        <w:rPr>
          <w:sz w:val="24"/>
          <w:szCs w:val="24"/>
        </w:rPr>
        <w:t xml:space="preserve"> be noted on SRC Members List</w:t>
      </w:r>
      <w:r w:rsidR="007415CF">
        <w:rPr>
          <w:sz w:val="24"/>
          <w:szCs w:val="24"/>
        </w:rPr>
        <w:t xml:space="preserve">. </w:t>
      </w:r>
      <w:r w:rsidR="005D7BB3">
        <w:rPr>
          <w:sz w:val="24"/>
          <w:szCs w:val="24"/>
        </w:rPr>
        <w:t xml:space="preserve">Discussed </w:t>
      </w:r>
      <w:r w:rsidR="002674BC">
        <w:rPr>
          <w:sz w:val="24"/>
          <w:szCs w:val="24"/>
        </w:rPr>
        <w:t>pending appointments, waiting on approvals from Gover</w:t>
      </w:r>
      <w:r w:rsidR="00767625">
        <w:rPr>
          <w:sz w:val="24"/>
          <w:szCs w:val="24"/>
        </w:rPr>
        <w:t xml:space="preserve">nor Martinez before any changes </w:t>
      </w:r>
      <w:r w:rsidR="00805C7E">
        <w:rPr>
          <w:sz w:val="24"/>
          <w:szCs w:val="24"/>
        </w:rPr>
        <w:t>to the last updated SRC Members list on 2/7/2017.</w:t>
      </w:r>
      <w:r w:rsidR="002674BC">
        <w:rPr>
          <w:sz w:val="24"/>
          <w:szCs w:val="24"/>
        </w:rPr>
        <w:t xml:space="preserve">  </w:t>
      </w:r>
      <w:r w:rsidR="007415CF">
        <w:rPr>
          <w:sz w:val="24"/>
          <w:szCs w:val="24"/>
        </w:rPr>
        <w:t>Paula Seanez proposed to hold a conference call with Paulette</w:t>
      </w:r>
      <w:r w:rsidR="00BB5116">
        <w:rPr>
          <w:sz w:val="24"/>
          <w:szCs w:val="24"/>
        </w:rPr>
        <w:t xml:space="preserve"> Romero when Joe D. Cordova has the new list. </w:t>
      </w:r>
    </w:p>
    <w:p w:rsidR="005D7BB3" w:rsidRDefault="005D7BB3" w:rsidP="006506A5">
      <w:pPr>
        <w:rPr>
          <w:b/>
          <w:sz w:val="24"/>
          <w:szCs w:val="24"/>
          <w:u w:val="single"/>
        </w:rPr>
      </w:pPr>
    </w:p>
    <w:p w:rsidR="006506A5" w:rsidRDefault="006506A5" w:rsidP="006506A5">
      <w:pPr>
        <w:rPr>
          <w:b/>
          <w:sz w:val="24"/>
          <w:szCs w:val="24"/>
          <w:u w:val="single"/>
        </w:rPr>
      </w:pPr>
      <w:r>
        <w:rPr>
          <w:b/>
          <w:sz w:val="24"/>
          <w:szCs w:val="24"/>
          <w:u w:val="single"/>
        </w:rPr>
        <w:t xml:space="preserve">SRC Training &amp; Orientation for New Members </w:t>
      </w:r>
    </w:p>
    <w:p w:rsidR="005D7BB3" w:rsidRPr="005D7BB3" w:rsidRDefault="005D7BB3" w:rsidP="005D7BB3">
      <w:pPr>
        <w:ind w:left="720"/>
        <w:rPr>
          <w:sz w:val="24"/>
          <w:szCs w:val="24"/>
          <w:u w:val="single"/>
        </w:rPr>
      </w:pPr>
    </w:p>
    <w:p w:rsidR="006506A5" w:rsidRDefault="005D7BB3" w:rsidP="008F43EF">
      <w:pPr>
        <w:rPr>
          <w:sz w:val="24"/>
          <w:szCs w:val="24"/>
        </w:rPr>
      </w:pPr>
      <w:r w:rsidRPr="005D7BB3">
        <w:rPr>
          <w:sz w:val="24"/>
          <w:szCs w:val="24"/>
        </w:rPr>
        <w:t xml:space="preserve">Bernadine </w:t>
      </w:r>
      <w:r>
        <w:rPr>
          <w:sz w:val="24"/>
          <w:szCs w:val="24"/>
        </w:rPr>
        <w:t xml:space="preserve">Chavez </w:t>
      </w:r>
      <w:r w:rsidR="00805C7E">
        <w:rPr>
          <w:sz w:val="24"/>
          <w:szCs w:val="24"/>
        </w:rPr>
        <w:t>suggested DVR include Per Diem Rules and R</w:t>
      </w:r>
      <w:r>
        <w:rPr>
          <w:sz w:val="24"/>
          <w:szCs w:val="24"/>
        </w:rPr>
        <w:t>egulation</w:t>
      </w:r>
      <w:r w:rsidR="00805C7E">
        <w:rPr>
          <w:sz w:val="24"/>
          <w:szCs w:val="24"/>
        </w:rPr>
        <w:t>s</w:t>
      </w:r>
      <w:r>
        <w:rPr>
          <w:sz w:val="24"/>
          <w:szCs w:val="24"/>
        </w:rPr>
        <w:t xml:space="preserve"> and explain to </w:t>
      </w:r>
      <w:r w:rsidR="00805C7E">
        <w:rPr>
          <w:sz w:val="24"/>
          <w:szCs w:val="24"/>
        </w:rPr>
        <w:t xml:space="preserve">new appointed </w:t>
      </w:r>
      <w:r>
        <w:rPr>
          <w:sz w:val="24"/>
          <w:szCs w:val="24"/>
        </w:rPr>
        <w:t>SRC Members what they are entitled for travel costs to attend board meetings.  Also, include travel form (ISTE).</w:t>
      </w:r>
      <w:r w:rsidR="00E21534">
        <w:rPr>
          <w:sz w:val="24"/>
          <w:szCs w:val="24"/>
        </w:rPr>
        <w:t xml:space="preserve">   Verified with</w:t>
      </w:r>
      <w:r w:rsidR="00BF0218">
        <w:rPr>
          <w:sz w:val="24"/>
          <w:szCs w:val="24"/>
        </w:rPr>
        <w:t xml:space="preserve"> P</w:t>
      </w:r>
      <w:r w:rsidR="00E21534">
        <w:rPr>
          <w:sz w:val="24"/>
          <w:szCs w:val="24"/>
        </w:rPr>
        <w:t>aula Seanez,</w:t>
      </w:r>
      <w:r w:rsidR="00BF0218">
        <w:rPr>
          <w:sz w:val="24"/>
          <w:szCs w:val="24"/>
        </w:rPr>
        <w:t xml:space="preserve"> as </w:t>
      </w:r>
      <w:r w:rsidR="00036B06">
        <w:rPr>
          <w:sz w:val="24"/>
          <w:szCs w:val="24"/>
        </w:rPr>
        <w:t xml:space="preserve">a vendor </w:t>
      </w:r>
      <w:r w:rsidR="00BB5116">
        <w:rPr>
          <w:sz w:val="24"/>
          <w:szCs w:val="24"/>
        </w:rPr>
        <w:t>in the SHARE Financials system.  The ISTE and W-9 forms will be included in the binder for the new member</w:t>
      </w:r>
      <w:r w:rsidR="00CA2D8A">
        <w:rPr>
          <w:sz w:val="24"/>
          <w:szCs w:val="24"/>
        </w:rPr>
        <w:t xml:space="preserve"> (s)</w:t>
      </w:r>
      <w:r w:rsidR="00BB5116">
        <w:rPr>
          <w:sz w:val="24"/>
          <w:szCs w:val="24"/>
        </w:rPr>
        <w:t xml:space="preserve"> attending the next meeting in June. </w:t>
      </w:r>
    </w:p>
    <w:p w:rsidR="00BB5116" w:rsidRDefault="00BB5116" w:rsidP="00BB5116">
      <w:pPr>
        <w:ind w:left="720"/>
        <w:rPr>
          <w:sz w:val="24"/>
          <w:szCs w:val="24"/>
        </w:rPr>
      </w:pPr>
    </w:p>
    <w:p w:rsidR="00FB5990" w:rsidRDefault="00FB5990" w:rsidP="006506A5">
      <w:pPr>
        <w:rPr>
          <w:b/>
          <w:sz w:val="24"/>
          <w:szCs w:val="24"/>
          <w:u w:val="single"/>
        </w:rPr>
      </w:pPr>
    </w:p>
    <w:p w:rsidR="00FB5990" w:rsidRDefault="00FB5990" w:rsidP="006506A5">
      <w:pPr>
        <w:rPr>
          <w:b/>
          <w:sz w:val="24"/>
          <w:szCs w:val="24"/>
          <w:u w:val="single"/>
        </w:rPr>
      </w:pPr>
    </w:p>
    <w:p w:rsidR="00FB5990" w:rsidRDefault="00FB5990" w:rsidP="006506A5">
      <w:pPr>
        <w:rPr>
          <w:b/>
          <w:sz w:val="24"/>
          <w:szCs w:val="24"/>
          <w:u w:val="single"/>
        </w:rPr>
      </w:pPr>
    </w:p>
    <w:p w:rsidR="006506A5" w:rsidRDefault="006506A5" w:rsidP="006506A5">
      <w:pPr>
        <w:rPr>
          <w:b/>
          <w:sz w:val="24"/>
          <w:szCs w:val="24"/>
          <w:u w:val="single"/>
        </w:rPr>
      </w:pPr>
      <w:r>
        <w:rPr>
          <w:b/>
          <w:sz w:val="24"/>
          <w:szCs w:val="24"/>
          <w:u w:val="single"/>
        </w:rPr>
        <w:t xml:space="preserve">SRC Committee Structure </w:t>
      </w:r>
    </w:p>
    <w:p w:rsidR="005D7BB3" w:rsidRDefault="005D7BB3" w:rsidP="006506A5">
      <w:pPr>
        <w:rPr>
          <w:b/>
          <w:sz w:val="24"/>
          <w:szCs w:val="24"/>
          <w:u w:val="single"/>
        </w:rPr>
      </w:pPr>
    </w:p>
    <w:p w:rsidR="005D7BB3" w:rsidRPr="005D7BB3" w:rsidRDefault="005D7BB3" w:rsidP="008F43EF">
      <w:pPr>
        <w:rPr>
          <w:sz w:val="24"/>
          <w:szCs w:val="24"/>
        </w:rPr>
      </w:pPr>
      <w:r>
        <w:rPr>
          <w:sz w:val="24"/>
          <w:szCs w:val="24"/>
        </w:rPr>
        <w:t>Reviewed the updated list as of 2/7/2017 SRC Member</w:t>
      </w:r>
      <w:r w:rsidR="009217B0">
        <w:rPr>
          <w:sz w:val="24"/>
          <w:szCs w:val="24"/>
        </w:rPr>
        <w:t xml:space="preserve">s.  Changes will be made i.e. </w:t>
      </w:r>
      <w:r w:rsidR="00036B06">
        <w:rPr>
          <w:sz w:val="24"/>
          <w:szCs w:val="24"/>
        </w:rPr>
        <w:t>m</w:t>
      </w:r>
      <w:r w:rsidR="002674BC">
        <w:rPr>
          <w:sz w:val="24"/>
          <w:szCs w:val="24"/>
        </w:rPr>
        <w:t xml:space="preserve">ember </w:t>
      </w:r>
      <w:r w:rsidR="00036B06">
        <w:rPr>
          <w:sz w:val="24"/>
          <w:szCs w:val="24"/>
        </w:rPr>
        <w:t>n</w:t>
      </w:r>
      <w:r>
        <w:rPr>
          <w:sz w:val="24"/>
          <w:szCs w:val="24"/>
        </w:rPr>
        <w:t xml:space="preserve">ames, </w:t>
      </w:r>
      <w:r w:rsidR="00036B06">
        <w:rPr>
          <w:sz w:val="24"/>
          <w:szCs w:val="24"/>
        </w:rPr>
        <w:t>a</w:t>
      </w:r>
      <w:r>
        <w:rPr>
          <w:sz w:val="24"/>
          <w:szCs w:val="24"/>
        </w:rPr>
        <w:t xml:space="preserve">ddress, </w:t>
      </w:r>
      <w:r w:rsidR="00036B06">
        <w:rPr>
          <w:sz w:val="24"/>
          <w:szCs w:val="24"/>
        </w:rPr>
        <w:t xml:space="preserve">terms, </w:t>
      </w:r>
      <w:r w:rsidR="00805C7E">
        <w:rPr>
          <w:sz w:val="24"/>
          <w:szCs w:val="24"/>
        </w:rPr>
        <w:t>etc.</w:t>
      </w:r>
      <w:r w:rsidR="009217B0">
        <w:rPr>
          <w:sz w:val="24"/>
          <w:szCs w:val="24"/>
        </w:rPr>
        <w:t xml:space="preserve"> when </w:t>
      </w:r>
      <w:r w:rsidR="00805C7E">
        <w:rPr>
          <w:sz w:val="24"/>
          <w:szCs w:val="24"/>
        </w:rPr>
        <w:t xml:space="preserve">DVR </w:t>
      </w:r>
      <w:r w:rsidR="00FB5990">
        <w:rPr>
          <w:sz w:val="24"/>
          <w:szCs w:val="24"/>
        </w:rPr>
        <w:t>obtains notification</w:t>
      </w:r>
      <w:r w:rsidR="00805C7E">
        <w:rPr>
          <w:sz w:val="24"/>
          <w:szCs w:val="24"/>
        </w:rPr>
        <w:t xml:space="preserve"> </w:t>
      </w:r>
      <w:r w:rsidR="00036B06">
        <w:rPr>
          <w:sz w:val="24"/>
          <w:szCs w:val="24"/>
        </w:rPr>
        <w:t xml:space="preserve">from the </w:t>
      </w:r>
      <w:r w:rsidR="00F664D2">
        <w:rPr>
          <w:sz w:val="24"/>
          <w:szCs w:val="24"/>
        </w:rPr>
        <w:t>Governor’s office on pending appointments</w:t>
      </w:r>
      <w:r w:rsidR="00FB5990">
        <w:rPr>
          <w:sz w:val="24"/>
          <w:szCs w:val="24"/>
        </w:rPr>
        <w:t xml:space="preserve"> selected</w:t>
      </w:r>
      <w:r w:rsidR="00F664D2">
        <w:rPr>
          <w:sz w:val="24"/>
          <w:szCs w:val="24"/>
        </w:rPr>
        <w:t xml:space="preserve">. </w:t>
      </w:r>
      <w:r w:rsidR="00C3590E">
        <w:rPr>
          <w:sz w:val="24"/>
          <w:szCs w:val="24"/>
        </w:rPr>
        <w:t xml:space="preserve"> Fifteen members </w:t>
      </w:r>
      <w:r w:rsidR="00086BB5">
        <w:rPr>
          <w:sz w:val="24"/>
          <w:szCs w:val="24"/>
        </w:rPr>
        <w:t>compromise the St</w:t>
      </w:r>
      <w:r w:rsidR="00805C7E">
        <w:rPr>
          <w:sz w:val="24"/>
          <w:szCs w:val="24"/>
        </w:rPr>
        <w:t xml:space="preserve">ate Rehabilitation Council (re: RA Amendment Section 105 </w:t>
      </w:r>
      <w:r w:rsidR="00086BB5">
        <w:rPr>
          <w:sz w:val="24"/>
          <w:szCs w:val="24"/>
        </w:rPr>
        <w:t xml:space="preserve">Handout). </w:t>
      </w:r>
    </w:p>
    <w:p w:rsidR="006506A5" w:rsidRDefault="006506A5" w:rsidP="006506A5">
      <w:pPr>
        <w:rPr>
          <w:b/>
          <w:sz w:val="24"/>
          <w:szCs w:val="24"/>
          <w:u w:val="single"/>
        </w:rPr>
      </w:pPr>
    </w:p>
    <w:p w:rsidR="00B27140" w:rsidRDefault="00B27140" w:rsidP="006506A5">
      <w:pPr>
        <w:rPr>
          <w:b/>
          <w:sz w:val="24"/>
          <w:szCs w:val="24"/>
          <w:u w:val="single"/>
        </w:rPr>
      </w:pPr>
    </w:p>
    <w:p w:rsidR="00B27140" w:rsidRDefault="006506A5" w:rsidP="006506A5">
      <w:pPr>
        <w:rPr>
          <w:b/>
          <w:sz w:val="24"/>
          <w:szCs w:val="24"/>
          <w:u w:val="single"/>
        </w:rPr>
      </w:pPr>
      <w:r>
        <w:rPr>
          <w:b/>
          <w:sz w:val="24"/>
          <w:szCs w:val="24"/>
          <w:u w:val="single"/>
        </w:rPr>
        <w:t>Committee Meetings</w:t>
      </w:r>
    </w:p>
    <w:p w:rsidR="00B27140" w:rsidRDefault="00B27140" w:rsidP="006506A5">
      <w:pPr>
        <w:rPr>
          <w:sz w:val="24"/>
          <w:szCs w:val="24"/>
        </w:rPr>
      </w:pPr>
    </w:p>
    <w:p w:rsidR="00B27140" w:rsidRPr="00F64725" w:rsidRDefault="00B27140" w:rsidP="008F43EF">
      <w:pPr>
        <w:rPr>
          <w:sz w:val="24"/>
          <w:szCs w:val="24"/>
        </w:rPr>
      </w:pPr>
      <w:r>
        <w:rPr>
          <w:sz w:val="24"/>
          <w:szCs w:val="24"/>
        </w:rPr>
        <w:t>Problem with participation at meetings, people who want to serve in SRC need to go the</w:t>
      </w:r>
      <w:r w:rsidR="00FB5990">
        <w:rPr>
          <w:sz w:val="24"/>
          <w:szCs w:val="24"/>
        </w:rPr>
        <w:t xml:space="preserve"> Governor.  M</w:t>
      </w:r>
      <w:r w:rsidR="00805C7E">
        <w:rPr>
          <w:sz w:val="24"/>
          <w:szCs w:val="24"/>
        </w:rPr>
        <w:t>embers</w:t>
      </w:r>
      <w:r w:rsidR="00FB5990">
        <w:rPr>
          <w:sz w:val="24"/>
          <w:szCs w:val="24"/>
        </w:rPr>
        <w:t xml:space="preserve"> whose appointments</w:t>
      </w:r>
      <w:r w:rsidR="00805C7E">
        <w:rPr>
          <w:sz w:val="24"/>
          <w:szCs w:val="24"/>
        </w:rPr>
        <w:t xml:space="preserve"> are</w:t>
      </w:r>
      <w:r w:rsidR="00FB5990">
        <w:rPr>
          <w:sz w:val="24"/>
          <w:szCs w:val="24"/>
        </w:rPr>
        <w:t xml:space="preserve"> expired is a concern</w:t>
      </w:r>
      <w:r w:rsidR="00805C7E">
        <w:rPr>
          <w:sz w:val="24"/>
          <w:szCs w:val="24"/>
        </w:rPr>
        <w:t xml:space="preserve">, but may </w:t>
      </w:r>
      <w:r>
        <w:rPr>
          <w:sz w:val="24"/>
          <w:szCs w:val="24"/>
        </w:rPr>
        <w:t>still pa</w:t>
      </w:r>
      <w:r w:rsidR="00F64725">
        <w:rPr>
          <w:sz w:val="24"/>
          <w:szCs w:val="24"/>
        </w:rPr>
        <w:t xml:space="preserve">rticipate in the public forum. </w:t>
      </w:r>
    </w:p>
    <w:p w:rsidR="006506A5" w:rsidRDefault="006506A5" w:rsidP="006506A5">
      <w:pPr>
        <w:rPr>
          <w:b/>
          <w:sz w:val="24"/>
          <w:szCs w:val="24"/>
          <w:u w:val="single"/>
        </w:rPr>
      </w:pPr>
      <w:r>
        <w:rPr>
          <w:b/>
          <w:sz w:val="24"/>
          <w:szCs w:val="24"/>
          <w:u w:val="single"/>
        </w:rPr>
        <w:t xml:space="preserve"> </w:t>
      </w:r>
    </w:p>
    <w:p w:rsidR="006506A5" w:rsidRDefault="006506A5" w:rsidP="006506A5">
      <w:pPr>
        <w:rPr>
          <w:b/>
          <w:sz w:val="24"/>
          <w:szCs w:val="24"/>
          <w:u w:val="single"/>
        </w:rPr>
      </w:pPr>
      <w:r>
        <w:rPr>
          <w:b/>
          <w:sz w:val="24"/>
          <w:szCs w:val="24"/>
          <w:u w:val="single"/>
        </w:rPr>
        <w:t xml:space="preserve">Committee Reports </w:t>
      </w:r>
    </w:p>
    <w:p w:rsidR="00F664D2" w:rsidRDefault="00F664D2" w:rsidP="006506A5">
      <w:pPr>
        <w:rPr>
          <w:b/>
          <w:sz w:val="24"/>
          <w:szCs w:val="24"/>
          <w:u w:val="single"/>
        </w:rPr>
      </w:pPr>
    </w:p>
    <w:p w:rsidR="00F664D2" w:rsidRPr="00FB5990" w:rsidRDefault="00FB5990" w:rsidP="008F43EF">
      <w:pPr>
        <w:rPr>
          <w:sz w:val="24"/>
          <w:szCs w:val="24"/>
        </w:rPr>
      </w:pPr>
      <w:r>
        <w:rPr>
          <w:sz w:val="24"/>
          <w:szCs w:val="24"/>
        </w:rPr>
        <w:t xml:space="preserve">Covered under SRC Chairperson’s Report. </w:t>
      </w:r>
    </w:p>
    <w:p w:rsidR="00F664D2" w:rsidRDefault="00F664D2" w:rsidP="006506A5">
      <w:pPr>
        <w:rPr>
          <w:b/>
          <w:sz w:val="24"/>
          <w:szCs w:val="24"/>
          <w:u w:val="single"/>
        </w:rPr>
      </w:pPr>
    </w:p>
    <w:p w:rsidR="006506A5" w:rsidRDefault="006506A5" w:rsidP="006506A5">
      <w:pPr>
        <w:rPr>
          <w:b/>
          <w:sz w:val="24"/>
          <w:szCs w:val="24"/>
          <w:u w:val="single"/>
        </w:rPr>
      </w:pPr>
      <w:r>
        <w:rPr>
          <w:b/>
          <w:sz w:val="24"/>
          <w:szCs w:val="24"/>
          <w:u w:val="single"/>
        </w:rPr>
        <w:t xml:space="preserve">Old Business </w:t>
      </w:r>
    </w:p>
    <w:p w:rsidR="006506A5" w:rsidRDefault="006506A5" w:rsidP="006506A5">
      <w:pPr>
        <w:rPr>
          <w:b/>
          <w:sz w:val="24"/>
          <w:szCs w:val="24"/>
          <w:u w:val="single"/>
        </w:rPr>
      </w:pPr>
      <w:r>
        <w:rPr>
          <w:b/>
          <w:sz w:val="24"/>
          <w:szCs w:val="24"/>
          <w:u w:val="single"/>
        </w:rPr>
        <w:t xml:space="preserve">      </w:t>
      </w:r>
    </w:p>
    <w:p w:rsidR="006506A5" w:rsidRPr="008F43EF" w:rsidRDefault="00767625" w:rsidP="008F43EF">
      <w:pPr>
        <w:rPr>
          <w:sz w:val="24"/>
          <w:szCs w:val="24"/>
        </w:rPr>
      </w:pPr>
      <w:r w:rsidRPr="008F43EF">
        <w:rPr>
          <w:sz w:val="24"/>
          <w:szCs w:val="24"/>
        </w:rPr>
        <w:t xml:space="preserve">SRC </w:t>
      </w:r>
      <w:r w:rsidR="006506A5" w:rsidRPr="008F43EF">
        <w:rPr>
          <w:sz w:val="24"/>
          <w:szCs w:val="24"/>
        </w:rPr>
        <w:t>By</w:t>
      </w:r>
      <w:r w:rsidR="00FB5990" w:rsidRPr="008F43EF">
        <w:rPr>
          <w:sz w:val="24"/>
          <w:szCs w:val="24"/>
        </w:rPr>
        <w:t>-</w:t>
      </w:r>
      <w:r w:rsidR="006506A5" w:rsidRPr="008F43EF">
        <w:rPr>
          <w:sz w:val="24"/>
          <w:szCs w:val="24"/>
        </w:rPr>
        <w:t>Laws</w:t>
      </w:r>
      <w:r w:rsidRPr="008F43EF">
        <w:rPr>
          <w:sz w:val="24"/>
          <w:szCs w:val="24"/>
        </w:rPr>
        <w:t xml:space="preserve"> (Rev. 10/28/13) ten pages provided to members to review. </w:t>
      </w:r>
    </w:p>
    <w:p w:rsidR="006506A5" w:rsidRDefault="006506A5" w:rsidP="006506A5">
      <w:pPr>
        <w:rPr>
          <w:sz w:val="24"/>
          <w:szCs w:val="24"/>
        </w:rPr>
      </w:pPr>
    </w:p>
    <w:p w:rsidR="006506A5" w:rsidRDefault="006506A5" w:rsidP="006506A5">
      <w:pPr>
        <w:rPr>
          <w:sz w:val="24"/>
          <w:szCs w:val="24"/>
        </w:rPr>
      </w:pPr>
    </w:p>
    <w:p w:rsidR="006506A5" w:rsidRDefault="00FB5990" w:rsidP="006506A5">
      <w:pPr>
        <w:rPr>
          <w:b/>
          <w:sz w:val="24"/>
          <w:szCs w:val="24"/>
          <w:u w:val="single"/>
        </w:rPr>
      </w:pPr>
      <w:r>
        <w:rPr>
          <w:b/>
          <w:sz w:val="24"/>
          <w:szCs w:val="24"/>
          <w:u w:val="single"/>
        </w:rPr>
        <w:t>N</w:t>
      </w:r>
      <w:r w:rsidR="006506A5" w:rsidRPr="006506A5">
        <w:rPr>
          <w:b/>
          <w:sz w:val="24"/>
          <w:szCs w:val="24"/>
          <w:u w:val="single"/>
        </w:rPr>
        <w:t xml:space="preserve">ew Business </w:t>
      </w:r>
    </w:p>
    <w:p w:rsidR="00F664D2" w:rsidRDefault="00F664D2" w:rsidP="006506A5">
      <w:pPr>
        <w:rPr>
          <w:b/>
          <w:sz w:val="24"/>
          <w:szCs w:val="24"/>
          <w:u w:val="single"/>
        </w:rPr>
      </w:pPr>
    </w:p>
    <w:p w:rsidR="006506A5" w:rsidRDefault="006506A5" w:rsidP="006506A5">
      <w:pPr>
        <w:rPr>
          <w:b/>
          <w:sz w:val="24"/>
          <w:szCs w:val="24"/>
          <w:u w:val="single"/>
        </w:rPr>
      </w:pPr>
    </w:p>
    <w:p w:rsidR="006506A5" w:rsidRDefault="006506A5" w:rsidP="006506A5">
      <w:pPr>
        <w:rPr>
          <w:b/>
          <w:sz w:val="24"/>
          <w:szCs w:val="24"/>
          <w:u w:val="single"/>
        </w:rPr>
      </w:pPr>
      <w:r>
        <w:rPr>
          <w:b/>
          <w:sz w:val="24"/>
          <w:szCs w:val="24"/>
          <w:u w:val="single"/>
        </w:rPr>
        <w:t xml:space="preserve">Comments from Audience </w:t>
      </w:r>
    </w:p>
    <w:p w:rsidR="00283537" w:rsidRDefault="00283537" w:rsidP="006506A5">
      <w:pPr>
        <w:rPr>
          <w:b/>
          <w:sz w:val="24"/>
          <w:szCs w:val="24"/>
          <w:u w:val="single"/>
        </w:rPr>
      </w:pPr>
    </w:p>
    <w:p w:rsidR="00283537" w:rsidRPr="00283537" w:rsidRDefault="00283537" w:rsidP="006506A5">
      <w:pPr>
        <w:rPr>
          <w:sz w:val="24"/>
          <w:szCs w:val="24"/>
        </w:rPr>
      </w:pPr>
      <w:r>
        <w:rPr>
          <w:sz w:val="24"/>
          <w:szCs w:val="24"/>
        </w:rPr>
        <w:t xml:space="preserve">None. </w:t>
      </w:r>
    </w:p>
    <w:p w:rsidR="006506A5" w:rsidRDefault="006506A5" w:rsidP="006506A5">
      <w:pPr>
        <w:rPr>
          <w:b/>
          <w:sz w:val="24"/>
          <w:szCs w:val="24"/>
          <w:u w:val="single"/>
        </w:rPr>
      </w:pPr>
    </w:p>
    <w:p w:rsidR="006506A5" w:rsidRDefault="006506A5" w:rsidP="006506A5">
      <w:pPr>
        <w:rPr>
          <w:b/>
          <w:sz w:val="24"/>
          <w:szCs w:val="24"/>
          <w:u w:val="single"/>
        </w:rPr>
      </w:pPr>
      <w:r>
        <w:rPr>
          <w:b/>
          <w:sz w:val="24"/>
          <w:szCs w:val="24"/>
          <w:u w:val="single"/>
        </w:rPr>
        <w:t xml:space="preserve">Other Business </w:t>
      </w:r>
    </w:p>
    <w:p w:rsidR="006506A5" w:rsidRDefault="006506A5" w:rsidP="006506A5">
      <w:pPr>
        <w:rPr>
          <w:b/>
          <w:sz w:val="24"/>
          <w:szCs w:val="24"/>
          <w:u w:val="single"/>
        </w:rPr>
      </w:pPr>
    </w:p>
    <w:p w:rsidR="006506A5" w:rsidRPr="008F43EF" w:rsidRDefault="006506A5" w:rsidP="008F43EF">
      <w:pPr>
        <w:rPr>
          <w:sz w:val="24"/>
          <w:szCs w:val="24"/>
        </w:rPr>
      </w:pPr>
      <w:r w:rsidRPr="008F43EF">
        <w:rPr>
          <w:sz w:val="24"/>
          <w:szCs w:val="24"/>
        </w:rPr>
        <w:t>Next SRC meeting will be held on Frida</w:t>
      </w:r>
      <w:r w:rsidR="00621095">
        <w:rPr>
          <w:sz w:val="24"/>
          <w:szCs w:val="24"/>
        </w:rPr>
        <w:t>y, June 16, 2017 at</w:t>
      </w:r>
      <w:r w:rsidR="00E21534">
        <w:rPr>
          <w:sz w:val="24"/>
          <w:szCs w:val="24"/>
        </w:rPr>
        <w:t xml:space="preserve"> the Navajo Nation Office of Special Education and Rehabilitation Services-Vocational Rehabilitation Conference Room, </w:t>
      </w:r>
      <w:r w:rsidR="00805C7E" w:rsidRPr="008F43EF">
        <w:rPr>
          <w:sz w:val="24"/>
          <w:szCs w:val="24"/>
        </w:rPr>
        <w:t>2907 East Az</w:t>
      </w:r>
      <w:r w:rsidRPr="008F43EF">
        <w:rPr>
          <w:sz w:val="24"/>
          <w:szCs w:val="24"/>
        </w:rPr>
        <w:t xml:space="preserve">tec Ave., Suite B, Gallup, NM 87301.  </w:t>
      </w:r>
    </w:p>
    <w:p w:rsidR="006506A5" w:rsidRDefault="006506A5" w:rsidP="006506A5">
      <w:pPr>
        <w:pStyle w:val="ListParagraph"/>
        <w:ind w:left="1080"/>
        <w:rPr>
          <w:sz w:val="24"/>
          <w:szCs w:val="24"/>
        </w:rPr>
      </w:pPr>
    </w:p>
    <w:p w:rsidR="006506A5" w:rsidRDefault="00805C7E" w:rsidP="006506A5">
      <w:pPr>
        <w:rPr>
          <w:b/>
          <w:sz w:val="24"/>
          <w:szCs w:val="24"/>
          <w:u w:val="single"/>
        </w:rPr>
      </w:pPr>
      <w:r>
        <w:rPr>
          <w:b/>
          <w:sz w:val="24"/>
          <w:szCs w:val="24"/>
          <w:u w:val="single"/>
        </w:rPr>
        <w:t>Adjournment</w:t>
      </w:r>
    </w:p>
    <w:p w:rsidR="00283537" w:rsidRDefault="00283537" w:rsidP="006506A5">
      <w:pPr>
        <w:rPr>
          <w:b/>
          <w:sz w:val="24"/>
          <w:szCs w:val="24"/>
          <w:u w:val="single"/>
        </w:rPr>
      </w:pPr>
    </w:p>
    <w:p w:rsidR="00283537" w:rsidRDefault="00283537" w:rsidP="006506A5">
      <w:pPr>
        <w:rPr>
          <w:sz w:val="24"/>
          <w:szCs w:val="24"/>
        </w:rPr>
      </w:pPr>
      <w:r>
        <w:rPr>
          <w:sz w:val="24"/>
          <w:szCs w:val="24"/>
        </w:rPr>
        <w:t xml:space="preserve">Motion by Bernadine Chavez, Chairperson to adjourn, second by Sandy Sandoval. </w:t>
      </w:r>
    </w:p>
    <w:p w:rsidR="00283537" w:rsidRPr="00283537" w:rsidRDefault="00283537" w:rsidP="006506A5">
      <w:pPr>
        <w:rPr>
          <w:sz w:val="24"/>
          <w:szCs w:val="24"/>
        </w:rPr>
      </w:pPr>
      <w:r>
        <w:rPr>
          <w:sz w:val="24"/>
          <w:szCs w:val="24"/>
        </w:rPr>
        <w:t xml:space="preserve">Meeting was adjourned @ 1:30 p.m. </w:t>
      </w:r>
    </w:p>
    <w:p w:rsidR="0057685F" w:rsidRDefault="0057685F" w:rsidP="0057685F">
      <w:pPr>
        <w:pStyle w:val="ListParagraph"/>
        <w:ind w:left="2880"/>
        <w:rPr>
          <w:sz w:val="24"/>
          <w:szCs w:val="24"/>
        </w:rPr>
      </w:pPr>
    </w:p>
    <w:p w:rsidR="0057685F" w:rsidRDefault="0057685F" w:rsidP="0057685F">
      <w:pPr>
        <w:pStyle w:val="ListParagraph"/>
        <w:ind w:left="2880"/>
        <w:rPr>
          <w:sz w:val="24"/>
          <w:szCs w:val="24"/>
        </w:rPr>
      </w:pPr>
    </w:p>
    <w:p w:rsidR="0057685F" w:rsidRPr="00B233DF" w:rsidRDefault="0057685F" w:rsidP="0057685F">
      <w:pPr>
        <w:pStyle w:val="ListParagraph"/>
        <w:ind w:left="2880"/>
        <w:rPr>
          <w:sz w:val="24"/>
          <w:szCs w:val="24"/>
        </w:rPr>
      </w:pPr>
    </w:p>
    <w:p w:rsidR="0001143C" w:rsidRDefault="0001143C" w:rsidP="0001143C">
      <w:pPr>
        <w:ind w:left="720"/>
        <w:rPr>
          <w:sz w:val="24"/>
          <w:szCs w:val="24"/>
        </w:rPr>
      </w:pPr>
    </w:p>
    <w:p w:rsidR="0001143C" w:rsidRPr="00625451" w:rsidRDefault="0001143C" w:rsidP="0001143C">
      <w:pPr>
        <w:ind w:left="720"/>
        <w:rPr>
          <w:sz w:val="24"/>
          <w:szCs w:val="24"/>
        </w:rPr>
      </w:pPr>
    </w:p>
    <w:p w:rsidR="00625451" w:rsidRPr="00625451" w:rsidRDefault="00625451" w:rsidP="00625451"/>
    <w:p w:rsidR="00837027" w:rsidRPr="007B732B" w:rsidRDefault="00837027" w:rsidP="00837027">
      <w:pPr>
        <w:pStyle w:val="Heading1"/>
        <w:numPr>
          <w:ilvl w:val="0"/>
          <w:numId w:val="0"/>
        </w:numPr>
        <w:tabs>
          <w:tab w:val="clear" w:pos="720"/>
          <w:tab w:val="left" w:pos="6660"/>
        </w:tabs>
        <w:spacing w:line="240" w:lineRule="auto"/>
        <w:ind w:left="720"/>
        <w:rPr>
          <w:rFonts w:ascii="Times New Roman" w:hAnsi="Times New Roman"/>
          <w:szCs w:val="24"/>
        </w:rPr>
      </w:pPr>
      <w:r w:rsidRPr="007B732B">
        <w:rPr>
          <w:rFonts w:ascii="Times New Roman" w:hAnsi="Times New Roman"/>
          <w:szCs w:val="24"/>
        </w:rPr>
        <w:lastRenderedPageBreak/>
        <w:tab/>
      </w:r>
    </w:p>
    <w:p w:rsidR="00F90C2B" w:rsidRDefault="005236DC" w:rsidP="00837027"/>
    <w:sectPr w:rsidR="00F90C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D8E" w:rsidRDefault="007A0DB4">
      <w:r>
        <w:separator/>
      </w:r>
    </w:p>
  </w:endnote>
  <w:endnote w:type="continuationSeparator" w:id="0">
    <w:p w:rsidR="00184D8E" w:rsidRDefault="007A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C9" w:rsidRDefault="00490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36C" w:rsidRDefault="00837027">
    <w:pPr>
      <w:pStyle w:val="Footer"/>
      <w:jc w:val="center"/>
    </w:pPr>
    <w:r>
      <w:fldChar w:fldCharType="begin"/>
    </w:r>
    <w:r>
      <w:instrText xml:space="preserve"> PAGE   \* MERGEFORMAT </w:instrText>
    </w:r>
    <w:r>
      <w:fldChar w:fldCharType="separate"/>
    </w:r>
    <w:r w:rsidR="005236DC">
      <w:rPr>
        <w:noProof/>
      </w:rPr>
      <w:t>1</w:t>
    </w:r>
    <w:r>
      <w:rPr>
        <w:noProof/>
      </w:rPr>
      <w:fldChar w:fldCharType="end"/>
    </w:r>
  </w:p>
  <w:p w:rsidR="0037536C" w:rsidRDefault="00523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C9" w:rsidRDefault="00490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D8E" w:rsidRDefault="007A0DB4">
      <w:r>
        <w:separator/>
      </w:r>
    </w:p>
  </w:footnote>
  <w:footnote w:type="continuationSeparator" w:id="0">
    <w:p w:rsidR="00184D8E" w:rsidRDefault="007A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C9" w:rsidRDefault="00490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771169"/>
      <w:docPartObj>
        <w:docPartGallery w:val="Watermarks"/>
        <w:docPartUnique/>
      </w:docPartObj>
    </w:sdtPr>
    <w:sdtEndPr/>
    <w:sdtContent>
      <w:p w:rsidR="004909C9" w:rsidRDefault="005236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C9" w:rsidRDefault="00490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77E"/>
    <w:multiLevelType w:val="hybridMultilevel"/>
    <w:tmpl w:val="CE7C1170"/>
    <w:lvl w:ilvl="0" w:tplc="EFA635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07E8B"/>
    <w:multiLevelType w:val="hybridMultilevel"/>
    <w:tmpl w:val="072456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E3B48"/>
    <w:multiLevelType w:val="hybridMultilevel"/>
    <w:tmpl w:val="34143640"/>
    <w:lvl w:ilvl="0" w:tplc="FC10B95A">
      <w:start w:val="2"/>
      <w:numFmt w:val="upperRoman"/>
      <w:lvlText w:val="%1."/>
      <w:lvlJc w:val="left"/>
      <w:pPr>
        <w:tabs>
          <w:tab w:val="num" w:pos="720"/>
        </w:tabs>
        <w:ind w:left="720" w:hanging="720"/>
      </w:pPr>
      <w:rPr>
        <w:rFonts w:hint="default"/>
        <w:b/>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603CE6"/>
    <w:multiLevelType w:val="hybridMultilevel"/>
    <w:tmpl w:val="0700D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3523C"/>
    <w:multiLevelType w:val="hybridMultilevel"/>
    <w:tmpl w:val="989AF06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171A32"/>
    <w:multiLevelType w:val="hybridMultilevel"/>
    <w:tmpl w:val="0E2A9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242321"/>
    <w:multiLevelType w:val="hybridMultilevel"/>
    <w:tmpl w:val="96F8418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9C0823"/>
    <w:multiLevelType w:val="hybridMultilevel"/>
    <w:tmpl w:val="C62AC8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020DD"/>
    <w:multiLevelType w:val="hybridMultilevel"/>
    <w:tmpl w:val="EA78825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446705F"/>
    <w:multiLevelType w:val="hybridMultilevel"/>
    <w:tmpl w:val="654EB694"/>
    <w:lvl w:ilvl="0" w:tplc="04090005">
      <w:start w:val="1"/>
      <w:numFmt w:val="bullet"/>
      <w:lvlText w:val=""/>
      <w:lvlJc w:val="left"/>
      <w:pPr>
        <w:ind w:left="2936" w:hanging="360"/>
      </w:pPr>
      <w:rPr>
        <w:rFonts w:ascii="Wingdings" w:hAnsi="Wingdings" w:hint="default"/>
      </w:rPr>
    </w:lvl>
    <w:lvl w:ilvl="1" w:tplc="04090003" w:tentative="1">
      <w:start w:val="1"/>
      <w:numFmt w:val="bullet"/>
      <w:lvlText w:val="o"/>
      <w:lvlJc w:val="left"/>
      <w:pPr>
        <w:ind w:left="3656" w:hanging="360"/>
      </w:pPr>
      <w:rPr>
        <w:rFonts w:ascii="Courier New" w:hAnsi="Courier New" w:cs="Courier New" w:hint="default"/>
      </w:rPr>
    </w:lvl>
    <w:lvl w:ilvl="2" w:tplc="04090005" w:tentative="1">
      <w:start w:val="1"/>
      <w:numFmt w:val="bullet"/>
      <w:lvlText w:val=""/>
      <w:lvlJc w:val="left"/>
      <w:pPr>
        <w:ind w:left="4376" w:hanging="360"/>
      </w:pPr>
      <w:rPr>
        <w:rFonts w:ascii="Wingdings" w:hAnsi="Wingdings" w:hint="default"/>
      </w:rPr>
    </w:lvl>
    <w:lvl w:ilvl="3" w:tplc="04090001" w:tentative="1">
      <w:start w:val="1"/>
      <w:numFmt w:val="bullet"/>
      <w:lvlText w:val=""/>
      <w:lvlJc w:val="left"/>
      <w:pPr>
        <w:ind w:left="5096" w:hanging="360"/>
      </w:pPr>
      <w:rPr>
        <w:rFonts w:ascii="Symbol" w:hAnsi="Symbol" w:hint="default"/>
      </w:rPr>
    </w:lvl>
    <w:lvl w:ilvl="4" w:tplc="04090003" w:tentative="1">
      <w:start w:val="1"/>
      <w:numFmt w:val="bullet"/>
      <w:lvlText w:val="o"/>
      <w:lvlJc w:val="left"/>
      <w:pPr>
        <w:ind w:left="5816" w:hanging="360"/>
      </w:pPr>
      <w:rPr>
        <w:rFonts w:ascii="Courier New" w:hAnsi="Courier New" w:cs="Courier New" w:hint="default"/>
      </w:rPr>
    </w:lvl>
    <w:lvl w:ilvl="5" w:tplc="04090005" w:tentative="1">
      <w:start w:val="1"/>
      <w:numFmt w:val="bullet"/>
      <w:lvlText w:val=""/>
      <w:lvlJc w:val="left"/>
      <w:pPr>
        <w:ind w:left="6536" w:hanging="360"/>
      </w:pPr>
      <w:rPr>
        <w:rFonts w:ascii="Wingdings" w:hAnsi="Wingdings" w:hint="default"/>
      </w:rPr>
    </w:lvl>
    <w:lvl w:ilvl="6" w:tplc="04090001" w:tentative="1">
      <w:start w:val="1"/>
      <w:numFmt w:val="bullet"/>
      <w:lvlText w:val=""/>
      <w:lvlJc w:val="left"/>
      <w:pPr>
        <w:ind w:left="7256" w:hanging="360"/>
      </w:pPr>
      <w:rPr>
        <w:rFonts w:ascii="Symbol" w:hAnsi="Symbol" w:hint="default"/>
      </w:rPr>
    </w:lvl>
    <w:lvl w:ilvl="7" w:tplc="04090003" w:tentative="1">
      <w:start w:val="1"/>
      <w:numFmt w:val="bullet"/>
      <w:lvlText w:val="o"/>
      <w:lvlJc w:val="left"/>
      <w:pPr>
        <w:ind w:left="7976" w:hanging="360"/>
      </w:pPr>
      <w:rPr>
        <w:rFonts w:ascii="Courier New" w:hAnsi="Courier New" w:cs="Courier New" w:hint="default"/>
      </w:rPr>
    </w:lvl>
    <w:lvl w:ilvl="8" w:tplc="04090005" w:tentative="1">
      <w:start w:val="1"/>
      <w:numFmt w:val="bullet"/>
      <w:lvlText w:val=""/>
      <w:lvlJc w:val="left"/>
      <w:pPr>
        <w:ind w:left="8696" w:hanging="360"/>
      </w:pPr>
      <w:rPr>
        <w:rFonts w:ascii="Wingdings" w:hAnsi="Wingdings" w:hint="default"/>
      </w:rPr>
    </w:lvl>
  </w:abstractNum>
  <w:abstractNum w:abstractNumId="10" w15:restartNumberingAfterBreak="0">
    <w:nsid w:val="15ED480B"/>
    <w:multiLevelType w:val="hybridMultilevel"/>
    <w:tmpl w:val="39A005A0"/>
    <w:lvl w:ilvl="0" w:tplc="04090001">
      <w:start w:val="1"/>
      <w:numFmt w:val="bullet"/>
      <w:lvlText w:val=""/>
      <w:lvlJc w:val="left"/>
      <w:pPr>
        <w:ind w:left="2462" w:hanging="360"/>
      </w:pPr>
      <w:rPr>
        <w:rFonts w:ascii="Symbol" w:hAnsi="Symbol" w:hint="default"/>
      </w:rPr>
    </w:lvl>
    <w:lvl w:ilvl="1" w:tplc="04090003" w:tentative="1">
      <w:start w:val="1"/>
      <w:numFmt w:val="bullet"/>
      <w:lvlText w:val="o"/>
      <w:lvlJc w:val="left"/>
      <w:pPr>
        <w:ind w:left="3182" w:hanging="360"/>
      </w:pPr>
      <w:rPr>
        <w:rFonts w:ascii="Courier New" w:hAnsi="Courier New" w:cs="Courier New" w:hint="default"/>
      </w:rPr>
    </w:lvl>
    <w:lvl w:ilvl="2" w:tplc="04090005" w:tentative="1">
      <w:start w:val="1"/>
      <w:numFmt w:val="bullet"/>
      <w:lvlText w:val=""/>
      <w:lvlJc w:val="left"/>
      <w:pPr>
        <w:ind w:left="3902" w:hanging="360"/>
      </w:pPr>
      <w:rPr>
        <w:rFonts w:ascii="Wingdings" w:hAnsi="Wingdings" w:hint="default"/>
      </w:rPr>
    </w:lvl>
    <w:lvl w:ilvl="3" w:tplc="04090001" w:tentative="1">
      <w:start w:val="1"/>
      <w:numFmt w:val="bullet"/>
      <w:lvlText w:val=""/>
      <w:lvlJc w:val="left"/>
      <w:pPr>
        <w:ind w:left="4622" w:hanging="360"/>
      </w:pPr>
      <w:rPr>
        <w:rFonts w:ascii="Symbol" w:hAnsi="Symbol" w:hint="default"/>
      </w:rPr>
    </w:lvl>
    <w:lvl w:ilvl="4" w:tplc="04090003" w:tentative="1">
      <w:start w:val="1"/>
      <w:numFmt w:val="bullet"/>
      <w:lvlText w:val="o"/>
      <w:lvlJc w:val="left"/>
      <w:pPr>
        <w:ind w:left="5342" w:hanging="360"/>
      </w:pPr>
      <w:rPr>
        <w:rFonts w:ascii="Courier New" w:hAnsi="Courier New" w:cs="Courier New" w:hint="default"/>
      </w:rPr>
    </w:lvl>
    <w:lvl w:ilvl="5" w:tplc="04090005" w:tentative="1">
      <w:start w:val="1"/>
      <w:numFmt w:val="bullet"/>
      <w:lvlText w:val=""/>
      <w:lvlJc w:val="left"/>
      <w:pPr>
        <w:ind w:left="6062" w:hanging="360"/>
      </w:pPr>
      <w:rPr>
        <w:rFonts w:ascii="Wingdings" w:hAnsi="Wingdings" w:hint="default"/>
      </w:rPr>
    </w:lvl>
    <w:lvl w:ilvl="6" w:tplc="04090001" w:tentative="1">
      <w:start w:val="1"/>
      <w:numFmt w:val="bullet"/>
      <w:lvlText w:val=""/>
      <w:lvlJc w:val="left"/>
      <w:pPr>
        <w:ind w:left="6782" w:hanging="360"/>
      </w:pPr>
      <w:rPr>
        <w:rFonts w:ascii="Symbol" w:hAnsi="Symbol" w:hint="default"/>
      </w:rPr>
    </w:lvl>
    <w:lvl w:ilvl="7" w:tplc="04090003" w:tentative="1">
      <w:start w:val="1"/>
      <w:numFmt w:val="bullet"/>
      <w:lvlText w:val="o"/>
      <w:lvlJc w:val="left"/>
      <w:pPr>
        <w:ind w:left="7502" w:hanging="360"/>
      </w:pPr>
      <w:rPr>
        <w:rFonts w:ascii="Courier New" w:hAnsi="Courier New" w:cs="Courier New" w:hint="default"/>
      </w:rPr>
    </w:lvl>
    <w:lvl w:ilvl="8" w:tplc="04090005" w:tentative="1">
      <w:start w:val="1"/>
      <w:numFmt w:val="bullet"/>
      <w:lvlText w:val=""/>
      <w:lvlJc w:val="left"/>
      <w:pPr>
        <w:ind w:left="8222" w:hanging="360"/>
      </w:pPr>
      <w:rPr>
        <w:rFonts w:ascii="Wingdings" w:hAnsi="Wingdings" w:hint="default"/>
      </w:rPr>
    </w:lvl>
  </w:abstractNum>
  <w:abstractNum w:abstractNumId="11" w15:restartNumberingAfterBreak="0">
    <w:nsid w:val="1A184F35"/>
    <w:multiLevelType w:val="hybridMultilevel"/>
    <w:tmpl w:val="CECC03E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C7B5214"/>
    <w:multiLevelType w:val="hybridMultilevel"/>
    <w:tmpl w:val="3E06CE0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D5F710E"/>
    <w:multiLevelType w:val="hybridMultilevel"/>
    <w:tmpl w:val="AF34D7FA"/>
    <w:lvl w:ilvl="0" w:tplc="45EA7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767A6"/>
    <w:multiLevelType w:val="hybridMultilevel"/>
    <w:tmpl w:val="48F2FB9C"/>
    <w:lvl w:ilvl="0" w:tplc="04090003">
      <w:start w:val="1"/>
      <w:numFmt w:val="bullet"/>
      <w:lvlText w:val="o"/>
      <w:lvlJc w:val="left"/>
      <w:pPr>
        <w:ind w:left="2100" w:hanging="360"/>
      </w:pPr>
      <w:rPr>
        <w:rFonts w:ascii="Courier New" w:hAnsi="Courier New" w:cs="Courier New"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5" w15:restartNumberingAfterBreak="0">
    <w:nsid w:val="28532F9D"/>
    <w:multiLevelType w:val="hybridMultilevel"/>
    <w:tmpl w:val="A17A7376"/>
    <w:lvl w:ilvl="0" w:tplc="6F3AA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0B0FAE"/>
    <w:multiLevelType w:val="hybridMultilevel"/>
    <w:tmpl w:val="3F10C584"/>
    <w:lvl w:ilvl="0" w:tplc="FABA45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D530C"/>
    <w:multiLevelType w:val="hybridMultilevel"/>
    <w:tmpl w:val="904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50A56"/>
    <w:multiLevelType w:val="hybridMultilevel"/>
    <w:tmpl w:val="66EAB92A"/>
    <w:lvl w:ilvl="0" w:tplc="301872C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E442DB"/>
    <w:multiLevelType w:val="hybridMultilevel"/>
    <w:tmpl w:val="28B0755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E7E6523"/>
    <w:multiLevelType w:val="hybridMultilevel"/>
    <w:tmpl w:val="705631AE"/>
    <w:lvl w:ilvl="0" w:tplc="FCE208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172E4B"/>
    <w:multiLevelType w:val="hybridMultilevel"/>
    <w:tmpl w:val="F3DE4B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7057F08"/>
    <w:multiLevelType w:val="hybridMultilevel"/>
    <w:tmpl w:val="5BCAAD94"/>
    <w:lvl w:ilvl="0" w:tplc="04090005">
      <w:start w:val="1"/>
      <w:numFmt w:val="bullet"/>
      <w:lvlText w:val=""/>
      <w:lvlJc w:val="left"/>
      <w:pPr>
        <w:ind w:left="3656" w:hanging="360"/>
      </w:pPr>
      <w:rPr>
        <w:rFonts w:ascii="Wingdings" w:hAnsi="Wingdings" w:hint="default"/>
      </w:rPr>
    </w:lvl>
    <w:lvl w:ilvl="1" w:tplc="04090003" w:tentative="1">
      <w:start w:val="1"/>
      <w:numFmt w:val="bullet"/>
      <w:lvlText w:val="o"/>
      <w:lvlJc w:val="left"/>
      <w:pPr>
        <w:ind w:left="4376" w:hanging="360"/>
      </w:pPr>
      <w:rPr>
        <w:rFonts w:ascii="Courier New" w:hAnsi="Courier New" w:cs="Courier New" w:hint="default"/>
      </w:rPr>
    </w:lvl>
    <w:lvl w:ilvl="2" w:tplc="04090005" w:tentative="1">
      <w:start w:val="1"/>
      <w:numFmt w:val="bullet"/>
      <w:lvlText w:val=""/>
      <w:lvlJc w:val="left"/>
      <w:pPr>
        <w:ind w:left="5096" w:hanging="360"/>
      </w:pPr>
      <w:rPr>
        <w:rFonts w:ascii="Wingdings" w:hAnsi="Wingdings" w:hint="default"/>
      </w:rPr>
    </w:lvl>
    <w:lvl w:ilvl="3" w:tplc="04090001" w:tentative="1">
      <w:start w:val="1"/>
      <w:numFmt w:val="bullet"/>
      <w:lvlText w:val=""/>
      <w:lvlJc w:val="left"/>
      <w:pPr>
        <w:ind w:left="5816" w:hanging="360"/>
      </w:pPr>
      <w:rPr>
        <w:rFonts w:ascii="Symbol" w:hAnsi="Symbol" w:hint="default"/>
      </w:rPr>
    </w:lvl>
    <w:lvl w:ilvl="4" w:tplc="04090003" w:tentative="1">
      <w:start w:val="1"/>
      <w:numFmt w:val="bullet"/>
      <w:lvlText w:val="o"/>
      <w:lvlJc w:val="left"/>
      <w:pPr>
        <w:ind w:left="6536" w:hanging="360"/>
      </w:pPr>
      <w:rPr>
        <w:rFonts w:ascii="Courier New" w:hAnsi="Courier New" w:cs="Courier New" w:hint="default"/>
      </w:rPr>
    </w:lvl>
    <w:lvl w:ilvl="5" w:tplc="04090005" w:tentative="1">
      <w:start w:val="1"/>
      <w:numFmt w:val="bullet"/>
      <w:lvlText w:val=""/>
      <w:lvlJc w:val="left"/>
      <w:pPr>
        <w:ind w:left="7256" w:hanging="360"/>
      </w:pPr>
      <w:rPr>
        <w:rFonts w:ascii="Wingdings" w:hAnsi="Wingdings" w:hint="default"/>
      </w:rPr>
    </w:lvl>
    <w:lvl w:ilvl="6" w:tplc="04090001" w:tentative="1">
      <w:start w:val="1"/>
      <w:numFmt w:val="bullet"/>
      <w:lvlText w:val=""/>
      <w:lvlJc w:val="left"/>
      <w:pPr>
        <w:ind w:left="7976" w:hanging="360"/>
      </w:pPr>
      <w:rPr>
        <w:rFonts w:ascii="Symbol" w:hAnsi="Symbol" w:hint="default"/>
      </w:rPr>
    </w:lvl>
    <w:lvl w:ilvl="7" w:tplc="04090003" w:tentative="1">
      <w:start w:val="1"/>
      <w:numFmt w:val="bullet"/>
      <w:lvlText w:val="o"/>
      <w:lvlJc w:val="left"/>
      <w:pPr>
        <w:ind w:left="8696" w:hanging="360"/>
      </w:pPr>
      <w:rPr>
        <w:rFonts w:ascii="Courier New" w:hAnsi="Courier New" w:cs="Courier New" w:hint="default"/>
      </w:rPr>
    </w:lvl>
    <w:lvl w:ilvl="8" w:tplc="04090005" w:tentative="1">
      <w:start w:val="1"/>
      <w:numFmt w:val="bullet"/>
      <w:lvlText w:val=""/>
      <w:lvlJc w:val="left"/>
      <w:pPr>
        <w:ind w:left="9416" w:hanging="360"/>
      </w:pPr>
      <w:rPr>
        <w:rFonts w:ascii="Wingdings" w:hAnsi="Wingdings" w:hint="default"/>
      </w:rPr>
    </w:lvl>
  </w:abstractNum>
  <w:abstractNum w:abstractNumId="23" w15:restartNumberingAfterBreak="0">
    <w:nsid w:val="3913550A"/>
    <w:multiLevelType w:val="hybridMultilevel"/>
    <w:tmpl w:val="709802B2"/>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4F2057"/>
    <w:multiLevelType w:val="hybridMultilevel"/>
    <w:tmpl w:val="D73E1288"/>
    <w:lvl w:ilvl="0" w:tplc="04090001">
      <w:start w:val="1"/>
      <w:numFmt w:val="bullet"/>
      <w:lvlText w:val=""/>
      <w:lvlJc w:val="left"/>
      <w:pPr>
        <w:ind w:left="3117" w:hanging="360"/>
      </w:pPr>
      <w:rPr>
        <w:rFonts w:ascii="Symbol" w:hAnsi="Symbol" w:hint="default"/>
      </w:rPr>
    </w:lvl>
    <w:lvl w:ilvl="1" w:tplc="04090003" w:tentative="1">
      <w:start w:val="1"/>
      <w:numFmt w:val="bullet"/>
      <w:lvlText w:val="o"/>
      <w:lvlJc w:val="left"/>
      <w:pPr>
        <w:ind w:left="3837" w:hanging="360"/>
      </w:pPr>
      <w:rPr>
        <w:rFonts w:ascii="Courier New" w:hAnsi="Courier New" w:cs="Courier New" w:hint="default"/>
      </w:rPr>
    </w:lvl>
    <w:lvl w:ilvl="2" w:tplc="04090005" w:tentative="1">
      <w:start w:val="1"/>
      <w:numFmt w:val="bullet"/>
      <w:lvlText w:val=""/>
      <w:lvlJc w:val="left"/>
      <w:pPr>
        <w:ind w:left="4557" w:hanging="360"/>
      </w:pPr>
      <w:rPr>
        <w:rFonts w:ascii="Wingdings" w:hAnsi="Wingdings" w:hint="default"/>
      </w:rPr>
    </w:lvl>
    <w:lvl w:ilvl="3" w:tplc="04090001" w:tentative="1">
      <w:start w:val="1"/>
      <w:numFmt w:val="bullet"/>
      <w:lvlText w:val=""/>
      <w:lvlJc w:val="left"/>
      <w:pPr>
        <w:ind w:left="5277" w:hanging="360"/>
      </w:pPr>
      <w:rPr>
        <w:rFonts w:ascii="Symbol" w:hAnsi="Symbol" w:hint="default"/>
      </w:rPr>
    </w:lvl>
    <w:lvl w:ilvl="4" w:tplc="04090003" w:tentative="1">
      <w:start w:val="1"/>
      <w:numFmt w:val="bullet"/>
      <w:lvlText w:val="o"/>
      <w:lvlJc w:val="left"/>
      <w:pPr>
        <w:ind w:left="5997" w:hanging="360"/>
      </w:pPr>
      <w:rPr>
        <w:rFonts w:ascii="Courier New" w:hAnsi="Courier New" w:cs="Courier New" w:hint="default"/>
      </w:rPr>
    </w:lvl>
    <w:lvl w:ilvl="5" w:tplc="04090005" w:tentative="1">
      <w:start w:val="1"/>
      <w:numFmt w:val="bullet"/>
      <w:lvlText w:val=""/>
      <w:lvlJc w:val="left"/>
      <w:pPr>
        <w:ind w:left="6717" w:hanging="360"/>
      </w:pPr>
      <w:rPr>
        <w:rFonts w:ascii="Wingdings" w:hAnsi="Wingdings" w:hint="default"/>
      </w:rPr>
    </w:lvl>
    <w:lvl w:ilvl="6" w:tplc="04090001" w:tentative="1">
      <w:start w:val="1"/>
      <w:numFmt w:val="bullet"/>
      <w:lvlText w:val=""/>
      <w:lvlJc w:val="left"/>
      <w:pPr>
        <w:ind w:left="7437" w:hanging="360"/>
      </w:pPr>
      <w:rPr>
        <w:rFonts w:ascii="Symbol" w:hAnsi="Symbol" w:hint="default"/>
      </w:rPr>
    </w:lvl>
    <w:lvl w:ilvl="7" w:tplc="04090003" w:tentative="1">
      <w:start w:val="1"/>
      <w:numFmt w:val="bullet"/>
      <w:lvlText w:val="o"/>
      <w:lvlJc w:val="left"/>
      <w:pPr>
        <w:ind w:left="8157" w:hanging="360"/>
      </w:pPr>
      <w:rPr>
        <w:rFonts w:ascii="Courier New" w:hAnsi="Courier New" w:cs="Courier New" w:hint="default"/>
      </w:rPr>
    </w:lvl>
    <w:lvl w:ilvl="8" w:tplc="04090005" w:tentative="1">
      <w:start w:val="1"/>
      <w:numFmt w:val="bullet"/>
      <w:lvlText w:val=""/>
      <w:lvlJc w:val="left"/>
      <w:pPr>
        <w:ind w:left="8877" w:hanging="360"/>
      </w:pPr>
      <w:rPr>
        <w:rFonts w:ascii="Wingdings" w:hAnsi="Wingdings" w:hint="default"/>
      </w:rPr>
    </w:lvl>
  </w:abstractNum>
  <w:abstractNum w:abstractNumId="25" w15:restartNumberingAfterBreak="0">
    <w:nsid w:val="3AFA35E5"/>
    <w:multiLevelType w:val="hybridMultilevel"/>
    <w:tmpl w:val="BF18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18377F"/>
    <w:multiLevelType w:val="hybridMultilevel"/>
    <w:tmpl w:val="981CE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5F6364"/>
    <w:multiLevelType w:val="hybridMultilevel"/>
    <w:tmpl w:val="64E66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8260E5"/>
    <w:multiLevelType w:val="hybridMultilevel"/>
    <w:tmpl w:val="1C960CC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9F91553"/>
    <w:multiLevelType w:val="hybridMultilevel"/>
    <w:tmpl w:val="8A5A1A90"/>
    <w:lvl w:ilvl="0" w:tplc="B3B00F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07019A"/>
    <w:multiLevelType w:val="hybridMultilevel"/>
    <w:tmpl w:val="407C6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CE259B"/>
    <w:multiLevelType w:val="hybridMultilevel"/>
    <w:tmpl w:val="6E90EB1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222CFF"/>
    <w:multiLevelType w:val="hybridMultilevel"/>
    <w:tmpl w:val="C49652C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3" w15:restartNumberingAfterBreak="0">
    <w:nsid w:val="5A8209B0"/>
    <w:multiLevelType w:val="hybridMultilevel"/>
    <w:tmpl w:val="1690F45E"/>
    <w:lvl w:ilvl="0" w:tplc="FEC217EA">
      <w:start w:val="1"/>
      <w:numFmt w:val="upperLetter"/>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B9236E2"/>
    <w:multiLevelType w:val="hybridMultilevel"/>
    <w:tmpl w:val="6C709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6F0048"/>
    <w:multiLevelType w:val="hybridMultilevel"/>
    <w:tmpl w:val="FA04FA7A"/>
    <w:lvl w:ilvl="0" w:tplc="36744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93435"/>
    <w:multiLevelType w:val="hybridMultilevel"/>
    <w:tmpl w:val="08FE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B2ECF"/>
    <w:multiLevelType w:val="hybridMultilevel"/>
    <w:tmpl w:val="60FC0A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31A1F9E"/>
    <w:multiLevelType w:val="hybridMultilevel"/>
    <w:tmpl w:val="2F900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2A018B"/>
    <w:multiLevelType w:val="hybridMultilevel"/>
    <w:tmpl w:val="BFEEB2E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87B0633"/>
    <w:multiLevelType w:val="hybridMultilevel"/>
    <w:tmpl w:val="0546B5EE"/>
    <w:lvl w:ilvl="0" w:tplc="1CA41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347C7"/>
    <w:multiLevelType w:val="hybridMultilevel"/>
    <w:tmpl w:val="3BF6D3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6C776B34"/>
    <w:multiLevelType w:val="singleLevel"/>
    <w:tmpl w:val="1680B40C"/>
    <w:lvl w:ilvl="0">
      <w:start w:val="1"/>
      <w:numFmt w:val="upperRoman"/>
      <w:pStyle w:val="Heading1"/>
      <w:lvlText w:val="%1. "/>
      <w:legacy w:legacy="1" w:legacySpace="0" w:legacyIndent="360"/>
      <w:lvlJc w:val="left"/>
      <w:pPr>
        <w:ind w:left="360" w:hanging="360"/>
      </w:pPr>
      <w:rPr>
        <w:rFonts w:ascii="Arial" w:hAnsi="Arial" w:hint="default"/>
        <w:b w:val="0"/>
        <w:i w:val="0"/>
        <w:sz w:val="24"/>
        <w:u w:val="none"/>
      </w:rPr>
    </w:lvl>
  </w:abstractNum>
  <w:abstractNum w:abstractNumId="43" w15:restartNumberingAfterBreak="0">
    <w:nsid w:val="6EA630FF"/>
    <w:multiLevelType w:val="hybridMultilevel"/>
    <w:tmpl w:val="05E2F6DC"/>
    <w:lvl w:ilvl="0" w:tplc="F020870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3E5813"/>
    <w:multiLevelType w:val="hybridMultilevel"/>
    <w:tmpl w:val="2F2E45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4AA7774"/>
    <w:multiLevelType w:val="hybridMultilevel"/>
    <w:tmpl w:val="16285544"/>
    <w:lvl w:ilvl="0" w:tplc="33D62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650022"/>
    <w:multiLevelType w:val="hybridMultilevel"/>
    <w:tmpl w:val="831C407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78DA08BE"/>
    <w:multiLevelType w:val="hybridMultilevel"/>
    <w:tmpl w:val="507E78A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D369FD"/>
    <w:multiLevelType w:val="hybridMultilevel"/>
    <w:tmpl w:val="A4387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F92574B"/>
    <w:multiLevelType w:val="hybridMultilevel"/>
    <w:tmpl w:val="FAB8068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2"/>
  </w:num>
  <w:num w:numId="3">
    <w:abstractNumId w:val="20"/>
  </w:num>
  <w:num w:numId="4">
    <w:abstractNumId w:val="33"/>
  </w:num>
  <w:num w:numId="5">
    <w:abstractNumId w:val="36"/>
  </w:num>
  <w:num w:numId="6">
    <w:abstractNumId w:val="25"/>
  </w:num>
  <w:num w:numId="7">
    <w:abstractNumId w:val="27"/>
  </w:num>
  <w:num w:numId="8">
    <w:abstractNumId w:val="17"/>
  </w:num>
  <w:num w:numId="9">
    <w:abstractNumId w:val="26"/>
  </w:num>
  <w:num w:numId="10">
    <w:abstractNumId w:val="34"/>
  </w:num>
  <w:num w:numId="11">
    <w:abstractNumId w:val="31"/>
  </w:num>
  <w:num w:numId="12">
    <w:abstractNumId w:val="48"/>
  </w:num>
  <w:num w:numId="13">
    <w:abstractNumId w:val="38"/>
  </w:num>
  <w:num w:numId="14">
    <w:abstractNumId w:val="47"/>
  </w:num>
  <w:num w:numId="15">
    <w:abstractNumId w:val="5"/>
  </w:num>
  <w:num w:numId="16">
    <w:abstractNumId w:val="30"/>
  </w:num>
  <w:num w:numId="17">
    <w:abstractNumId w:val="35"/>
  </w:num>
  <w:num w:numId="18">
    <w:abstractNumId w:val="45"/>
  </w:num>
  <w:num w:numId="19">
    <w:abstractNumId w:val="13"/>
  </w:num>
  <w:num w:numId="20">
    <w:abstractNumId w:val="16"/>
  </w:num>
  <w:num w:numId="21">
    <w:abstractNumId w:val="40"/>
  </w:num>
  <w:num w:numId="22">
    <w:abstractNumId w:val="0"/>
  </w:num>
  <w:num w:numId="23">
    <w:abstractNumId w:val="23"/>
  </w:num>
  <w:num w:numId="24">
    <w:abstractNumId w:val="10"/>
  </w:num>
  <w:num w:numId="25">
    <w:abstractNumId w:val="4"/>
  </w:num>
  <w:num w:numId="26">
    <w:abstractNumId w:val="9"/>
  </w:num>
  <w:num w:numId="27">
    <w:abstractNumId w:val="22"/>
  </w:num>
  <w:num w:numId="28">
    <w:abstractNumId w:val="39"/>
  </w:num>
  <w:num w:numId="29">
    <w:abstractNumId w:val="11"/>
  </w:num>
  <w:num w:numId="30">
    <w:abstractNumId w:val="6"/>
  </w:num>
  <w:num w:numId="31">
    <w:abstractNumId w:val="24"/>
  </w:num>
  <w:num w:numId="32">
    <w:abstractNumId w:val="3"/>
  </w:num>
  <w:num w:numId="33">
    <w:abstractNumId w:val="49"/>
  </w:num>
  <w:num w:numId="34">
    <w:abstractNumId w:val="41"/>
  </w:num>
  <w:num w:numId="35">
    <w:abstractNumId w:val="21"/>
  </w:num>
  <w:num w:numId="36">
    <w:abstractNumId w:val="46"/>
  </w:num>
  <w:num w:numId="37">
    <w:abstractNumId w:val="8"/>
  </w:num>
  <w:num w:numId="38">
    <w:abstractNumId w:val="12"/>
  </w:num>
  <w:num w:numId="39">
    <w:abstractNumId w:val="7"/>
  </w:num>
  <w:num w:numId="40">
    <w:abstractNumId w:val="14"/>
  </w:num>
  <w:num w:numId="41">
    <w:abstractNumId w:val="1"/>
  </w:num>
  <w:num w:numId="42">
    <w:abstractNumId w:val="37"/>
  </w:num>
  <w:num w:numId="43">
    <w:abstractNumId w:val="19"/>
  </w:num>
  <w:num w:numId="44">
    <w:abstractNumId w:val="28"/>
  </w:num>
  <w:num w:numId="45">
    <w:abstractNumId w:val="44"/>
  </w:num>
  <w:num w:numId="46">
    <w:abstractNumId w:val="43"/>
  </w:num>
  <w:num w:numId="47">
    <w:abstractNumId w:val="15"/>
  </w:num>
  <w:num w:numId="48">
    <w:abstractNumId w:val="18"/>
  </w:num>
  <w:num w:numId="49">
    <w:abstractNumId w:val="3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27"/>
    <w:rsid w:val="0001143C"/>
    <w:rsid w:val="00030DFF"/>
    <w:rsid w:val="00036B06"/>
    <w:rsid w:val="00086BB5"/>
    <w:rsid w:val="00134B49"/>
    <w:rsid w:val="00140C01"/>
    <w:rsid w:val="001724F2"/>
    <w:rsid w:val="00184D8E"/>
    <w:rsid w:val="001E7E54"/>
    <w:rsid w:val="001F19C9"/>
    <w:rsid w:val="0022246B"/>
    <w:rsid w:val="00241969"/>
    <w:rsid w:val="002674BC"/>
    <w:rsid w:val="00283537"/>
    <w:rsid w:val="002E33B9"/>
    <w:rsid w:val="002E6347"/>
    <w:rsid w:val="00330326"/>
    <w:rsid w:val="003F6E13"/>
    <w:rsid w:val="00427608"/>
    <w:rsid w:val="00437D6A"/>
    <w:rsid w:val="00477F5A"/>
    <w:rsid w:val="004909C9"/>
    <w:rsid w:val="004B4A41"/>
    <w:rsid w:val="004E4810"/>
    <w:rsid w:val="005236DC"/>
    <w:rsid w:val="0057685F"/>
    <w:rsid w:val="005D7BB3"/>
    <w:rsid w:val="00621095"/>
    <w:rsid w:val="00625451"/>
    <w:rsid w:val="00637D43"/>
    <w:rsid w:val="006506A5"/>
    <w:rsid w:val="0065779B"/>
    <w:rsid w:val="00687E62"/>
    <w:rsid w:val="006F5AE5"/>
    <w:rsid w:val="007415CF"/>
    <w:rsid w:val="00767625"/>
    <w:rsid w:val="007A0DB4"/>
    <w:rsid w:val="007F1C38"/>
    <w:rsid w:val="00805C7E"/>
    <w:rsid w:val="00835A1E"/>
    <w:rsid w:val="00837027"/>
    <w:rsid w:val="008472E4"/>
    <w:rsid w:val="00883B01"/>
    <w:rsid w:val="008E373A"/>
    <w:rsid w:val="008F43EF"/>
    <w:rsid w:val="00912ED3"/>
    <w:rsid w:val="009217B0"/>
    <w:rsid w:val="009A0577"/>
    <w:rsid w:val="009A7C6A"/>
    <w:rsid w:val="009E27B8"/>
    <w:rsid w:val="00A0529F"/>
    <w:rsid w:val="00A41F1F"/>
    <w:rsid w:val="00A502F4"/>
    <w:rsid w:val="00A57733"/>
    <w:rsid w:val="00A579C8"/>
    <w:rsid w:val="00AC6317"/>
    <w:rsid w:val="00AD191C"/>
    <w:rsid w:val="00AE53A7"/>
    <w:rsid w:val="00B233DF"/>
    <w:rsid w:val="00B27140"/>
    <w:rsid w:val="00B51002"/>
    <w:rsid w:val="00B764E4"/>
    <w:rsid w:val="00BB5116"/>
    <w:rsid w:val="00BF0218"/>
    <w:rsid w:val="00C3590E"/>
    <w:rsid w:val="00C66287"/>
    <w:rsid w:val="00CA2D8A"/>
    <w:rsid w:val="00D12271"/>
    <w:rsid w:val="00D21F84"/>
    <w:rsid w:val="00D22C74"/>
    <w:rsid w:val="00D256F8"/>
    <w:rsid w:val="00D336DF"/>
    <w:rsid w:val="00D82AE4"/>
    <w:rsid w:val="00DF4689"/>
    <w:rsid w:val="00E21534"/>
    <w:rsid w:val="00E356CB"/>
    <w:rsid w:val="00F10FCA"/>
    <w:rsid w:val="00F64725"/>
    <w:rsid w:val="00F664D2"/>
    <w:rsid w:val="00F927A8"/>
    <w:rsid w:val="00FB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2FD250"/>
  <w15:chartTrackingRefBased/>
  <w15:docId w15:val="{96D91C45-1950-4AD2-9B9C-BD0CFB4C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02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7027"/>
    <w:pPr>
      <w:keepNext/>
      <w:numPr>
        <w:numId w:val="1"/>
      </w:numPr>
      <w:tabs>
        <w:tab w:val="left" w:pos="720"/>
      </w:tabs>
      <w:spacing w:line="360" w:lineRule="auto"/>
      <w:ind w:left="720" w:hanging="720"/>
      <w:outlineLvl w:val="0"/>
    </w:pPr>
    <w:rPr>
      <w:rFonts w:ascii="Arial" w:hAnsi="Arial"/>
      <w:sz w:val="24"/>
    </w:rPr>
  </w:style>
  <w:style w:type="paragraph" w:styleId="Heading4">
    <w:name w:val="heading 4"/>
    <w:basedOn w:val="Normal"/>
    <w:next w:val="Normal"/>
    <w:link w:val="Heading4Char"/>
    <w:qFormat/>
    <w:rsid w:val="00837027"/>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027"/>
    <w:rPr>
      <w:rFonts w:ascii="Arial" w:eastAsia="Times New Roman" w:hAnsi="Arial" w:cs="Times New Roman"/>
      <w:sz w:val="24"/>
      <w:szCs w:val="20"/>
    </w:rPr>
  </w:style>
  <w:style w:type="character" w:customStyle="1" w:styleId="Heading4Char">
    <w:name w:val="Heading 4 Char"/>
    <w:basedOn w:val="DefaultParagraphFont"/>
    <w:link w:val="Heading4"/>
    <w:rsid w:val="00837027"/>
    <w:rPr>
      <w:rFonts w:ascii="Arial" w:eastAsia="Times New Roman" w:hAnsi="Arial" w:cs="Times New Roman"/>
      <w:sz w:val="24"/>
      <w:szCs w:val="20"/>
    </w:rPr>
  </w:style>
  <w:style w:type="paragraph" w:styleId="Footer">
    <w:name w:val="footer"/>
    <w:basedOn w:val="Normal"/>
    <w:link w:val="FooterChar"/>
    <w:uiPriority w:val="99"/>
    <w:rsid w:val="00837027"/>
    <w:pPr>
      <w:tabs>
        <w:tab w:val="center" w:pos="4680"/>
        <w:tab w:val="right" w:pos="9360"/>
      </w:tabs>
    </w:pPr>
  </w:style>
  <w:style w:type="character" w:customStyle="1" w:styleId="FooterChar">
    <w:name w:val="Footer Char"/>
    <w:basedOn w:val="DefaultParagraphFont"/>
    <w:link w:val="Footer"/>
    <w:uiPriority w:val="99"/>
    <w:rsid w:val="00837027"/>
    <w:rPr>
      <w:rFonts w:ascii="Times New Roman" w:eastAsia="Times New Roman" w:hAnsi="Times New Roman" w:cs="Times New Roman"/>
      <w:sz w:val="20"/>
      <w:szCs w:val="20"/>
    </w:rPr>
  </w:style>
  <w:style w:type="paragraph" w:styleId="ListParagraph">
    <w:name w:val="List Paragraph"/>
    <w:basedOn w:val="Normal"/>
    <w:uiPriority w:val="34"/>
    <w:qFormat/>
    <w:rsid w:val="00837027"/>
    <w:pPr>
      <w:ind w:left="720"/>
    </w:pPr>
  </w:style>
  <w:style w:type="paragraph" w:styleId="Header">
    <w:name w:val="header"/>
    <w:basedOn w:val="Normal"/>
    <w:link w:val="HeaderChar"/>
    <w:uiPriority w:val="99"/>
    <w:unhideWhenUsed/>
    <w:rsid w:val="004909C9"/>
    <w:pPr>
      <w:tabs>
        <w:tab w:val="center" w:pos="4680"/>
        <w:tab w:val="right" w:pos="9360"/>
      </w:tabs>
    </w:pPr>
  </w:style>
  <w:style w:type="character" w:customStyle="1" w:styleId="HeaderChar">
    <w:name w:val="Header Char"/>
    <w:basedOn w:val="DefaultParagraphFont"/>
    <w:link w:val="Header"/>
    <w:uiPriority w:val="99"/>
    <w:rsid w:val="004909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3E945-E41D-49E1-9EB6-8329929D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SoNM, Division of Vocational Rehabilitation</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Encinias, Martha</dc:creator>
  <cp:keywords/>
  <dc:description/>
  <cp:lastModifiedBy>Encinias, Martha</cp:lastModifiedBy>
  <cp:revision>2</cp:revision>
  <dcterms:created xsi:type="dcterms:W3CDTF">2017-04-21T21:39:00Z</dcterms:created>
  <dcterms:modified xsi:type="dcterms:W3CDTF">2017-04-21T21:39:00Z</dcterms:modified>
</cp:coreProperties>
</file>